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1ECE5" w14:textId="20DD2B3A" w:rsidR="00247474" w:rsidRPr="003639DB" w:rsidRDefault="00247474" w:rsidP="00247474">
      <w:pPr>
        <w:rPr>
          <w:rFonts w:ascii="Calibri" w:eastAsiaTheme="minorEastAsia" w:hAnsi="Calibri" w:cs="Calibri"/>
          <w:noProof/>
          <w:color w:val="000000"/>
        </w:rPr>
      </w:pPr>
      <w:r>
        <w:rPr>
          <w:rFonts w:ascii="Calibri" w:eastAsiaTheme="minorEastAsia" w:hAnsi="Calibri" w:cs="Calibri"/>
          <w:noProof/>
          <w:color w:val="000000"/>
        </w:rPr>
        <w:drawing>
          <wp:anchor distT="0" distB="0" distL="114300" distR="114300" simplePos="0" relativeHeight="251659264" behindDoc="0" locked="0" layoutInCell="1" allowOverlap="1" wp14:anchorId="774A67A8" wp14:editId="7C778B91">
            <wp:simplePos x="0" y="0"/>
            <wp:positionH relativeFrom="column">
              <wp:posOffset>4170066</wp:posOffset>
            </wp:positionH>
            <wp:positionV relativeFrom="paragraph">
              <wp:posOffset>-5498</wp:posOffset>
            </wp:positionV>
            <wp:extent cx="2591435" cy="850900"/>
            <wp:effectExtent l="0" t="0" r="0" b="0"/>
            <wp:wrapNone/>
            <wp:docPr id="1" name="Picture 1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35" cy="85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16BD">
        <w:rPr>
          <w:rFonts w:eastAsiaTheme="minorEastAsia" w:cstheme="minorHAnsi"/>
          <w:b/>
          <w:bCs/>
          <w:noProof/>
          <w:color w:val="000000"/>
          <w:sz w:val="36"/>
          <w:szCs w:val="36"/>
        </w:rPr>
        <w:t>Supporting Behaviour P</w:t>
      </w:r>
      <w:r w:rsidRPr="00187B03">
        <w:rPr>
          <w:rFonts w:eastAsiaTheme="minorEastAsia" w:cstheme="minorHAnsi"/>
          <w:b/>
          <w:bCs/>
          <w:noProof/>
          <w:color w:val="000000"/>
          <w:sz w:val="36"/>
          <w:szCs w:val="36"/>
        </w:rPr>
        <w:t>olicy</w:t>
      </w:r>
    </w:p>
    <w:p w14:paraId="0AA9F532" w14:textId="77777777" w:rsidR="00247474" w:rsidRDefault="00247474" w:rsidP="00247474">
      <w:pPr>
        <w:rPr>
          <w:rFonts w:eastAsiaTheme="minorEastAsia" w:cstheme="minorHAnsi"/>
          <w:noProof/>
          <w:color w:val="000000"/>
          <w:sz w:val="28"/>
          <w:szCs w:val="28"/>
        </w:rPr>
      </w:pPr>
    </w:p>
    <w:tbl>
      <w:tblPr>
        <w:tblpPr w:leftFromText="180" w:rightFromText="180" w:vertAnchor="text" w:horzAnchor="margin" w:tblpY="2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4"/>
        <w:gridCol w:w="4318"/>
      </w:tblGrid>
      <w:tr w:rsidR="003639DB" w:rsidRPr="000C78E2" w14:paraId="6F73359D" w14:textId="77777777" w:rsidTr="003639DB">
        <w:trPr>
          <w:trHeight w:val="210"/>
        </w:trPr>
        <w:tc>
          <w:tcPr>
            <w:tcW w:w="2044" w:type="dxa"/>
          </w:tcPr>
          <w:p w14:paraId="2FCA4D4F" w14:textId="77777777" w:rsidR="003639DB" w:rsidRPr="00D56D05" w:rsidRDefault="003639DB" w:rsidP="003639DB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D56D0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Policy number</w:t>
            </w:r>
          </w:p>
        </w:tc>
        <w:tc>
          <w:tcPr>
            <w:tcW w:w="4318" w:type="dxa"/>
          </w:tcPr>
          <w:p w14:paraId="7F049FCB" w14:textId="43F980FD" w:rsidR="003639DB" w:rsidRPr="00D56D05" w:rsidRDefault="00A739C5" w:rsidP="003639DB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6</w:t>
            </w:r>
          </w:p>
        </w:tc>
      </w:tr>
      <w:tr w:rsidR="003639DB" w:rsidRPr="000C78E2" w14:paraId="3BEEC044" w14:textId="77777777" w:rsidTr="003639DB">
        <w:trPr>
          <w:trHeight w:val="223"/>
        </w:trPr>
        <w:tc>
          <w:tcPr>
            <w:tcW w:w="2044" w:type="dxa"/>
          </w:tcPr>
          <w:p w14:paraId="31DCC671" w14:textId="77777777" w:rsidR="003639DB" w:rsidRPr="00D56D05" w:rsidRDefault="003639DB" w:rsidP="003639DB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D56D0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Written by</w:t>
            </w:r>
          </w:p>
        </w:tc>
        <w:tc>
          <w:tcPr>
            <w:tcW w:w="4318" w:type="dxa"/>
          </w:tcPr>
          <w:p w14:paraId="7DB5A102" w14:textId="77777777" w:rsidR="003639DB" w:rsidRPr="00D56D05" w:rsidRDefault="003639DB" w:rsidP="003639DB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D56D0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Paula Stevens</w:t>
            </w:r>
          </w:p>
        </w:tc>
      </w:tr>
      <w:tr w:rsidR="003639DB" w:rsidRPr="000C78E2" w14:paraId="59DB86DF" w14:textId="77777777" w:rsidTr="003639DB">
        <w:trPr>
          <w:trHeight w:val="210"/>
        </w:trPr>
        <w:tc>
          <w:tcPr>
            <w:tcW w:w="2044" w:type="dxa"/>
          </w:tcPr>
          <w:p w14:paraId="5152B1F7" w14:textId="77777777" w:rsidR="003639DB" w:rsidRPr="00D56D05" w:rsidRDefault="003639DB" w:rsidP="003639DB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D56D0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Effective date</w:t>
            </w:r>
          </w:p>
        </w:tc>
        <w:tc>
          <w:tcPr>
            <w:tcW w:w="4318" w:type="dxa"/>
          </w:tcPr>
          <w:p w14:paraId="6C823296" w14:textId="6D274A3B" w:rsidR="003639DB" w:rsidRPr="00D56D05" w:rsidRDefault="003639DB" w:rsidP="003639DB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D56D0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March 2026</w:t>
            </w:r>
          </w:p>
        </w:tc>
      </w:tr>
      <w:tr w:rsidR="003639DB" w:rsidRPr="000C78E2" w14:paraId="147A3C45" w14:textId="77777777" w:rsidTr="003639DB">
        <w:trPr>
          <w:trHeight w:val="223"/>
        </w:trPr>
        <w:tc>
          <w:tcPr>
            <w:tcW w:w="2044" w:type="dxa"/>
          </w:tcPr>
          <w:p w14:paraId="55D205E2" w14:textId="77777777" w:rsidR="003639DB" w:rsidRPr="00D56D05" w:rsidRDefault="003639DB" w:rsidP="003639DB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D56D0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Review date</w:t>
            </w:r>
          </w:p>
        </w:tc>
        <w:tc>
          <w:tcPr>
            <w:tcW w:w="4318" w:type="dxa"/>
          </w:tcPr>
          <w:p w14:paraId="75388604" w14:textId="18D8D23A" w:rsidR="003639DB" w:rsidRPr="00D56D05" w:rsidRDefault="003639DB" w:rsidP="003639DB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D56D0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March 2027</w:t>
            </w:r>
          </w:p>
        </w:tc>
      </w:tr>
      <w:tr w:rsidR="003639DB" w:rsidRPr="000C78E2" w14:paraId="054BA900" w14:textId="77777777" w:rsidTr="003639DB">
        <w:trPr>
          <w:trHeight w:val="644"/>
        </w:trPr>
        <w:tc>
          <w:tcPr>
            <w:tcW w:w="2044" w:type="dxa"/>
          </w:tcPr>
          <w:p w14:paraId="3066DD70" w14:textId="77777777" w:rsidR="003639DB" w:rsidRPr="00D56D05" w:rsidRDefault="003639DB" w:rsidP="003639DB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D56D0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Contact person</w:t>
            </w:r>
          </w:p>
        </w:tc>
        <w:tc>
          <w:tcPr>
            <w:tcW w:w="4318" w:type="dxa"/>
          </w:tcPr>
          <w:p w14:paraId="7549D844" w14:textId="77777777" w:rsidR="003639DB" w:rsidRPr="00D56D05" w:rsidRDefault="003639DB" w:rsidP="003639DB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D56D0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Paula Stevens – Manager</w:t>
            </w:r>
          </w:p>
          <w:p w14:paraId="2CFAACF4" w14:textId="77777777" w:rsidR="003639DB" w:rsidRPr="00D56D05" w:rsidRDefault="003639DB" w:rsidP="003639DB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D56D0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Debbie Downes – Deputy Manager</w:t>
            </w:r>
          </w:p>
          <w:p w14:paraId="27C9D70C" w14:textId="77777777" w:rsidR="003639DB" w:rsidRPr="00D56D05" w:rsidRDefault="003639DB" w:rsidP="003639DB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D56D0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Christine Hayward – Chair of Committee</w:t>
            </w:r>
          </w:p>
        </w:tc>
      </w:tr>
    </w:tbl>
    <w:p w14:paraId="35303723" w14:textId="77777777" w:rsidR="00247474" w:rsidRDefault="00247474" w:rsidP="00247474">
      <w:pPr>
        <w:rPr>
          <w:rFonts w:eastAsiaTheme="minorEastAsia" w:cstheme="minorHAnsi"/>
          <w:noProof/>
          <w:color w:val="000000"/>
          <w:sz w:val="28"/>
          <w:szCs w:val="28"/>
        </w:rPr>
      </w:pPr>
    </w:p>
    <w:p w14:paraId="01849E36" w14:textId="77777777" w:rsidR="00247474" w:rsidRDefault="00247474" w:rsidP="00247474">
      <w:pPr>
        <w:rPr>
          <w:rFonts w:eastAsiaTheme="minorEastAsia" w:cstheme="minorHAnsi"/>
          <w:noProof/>
          <w:color w:val="000000"/>
          <w:sz w:val="28"/>
          <w:szCs w:val="28"/>
        </w:rPr>
      </w:pPr>
    </w:p>
    <w:p w14:paraId="54055F3C" w14:textId="77777777" w:rsidR="003639DB" w:rsidRDefault="003639DB" w:rsidP="00247474">
      <w:pPr>
        <w:rPr>
          <w:sz w:val="28"/>
          <w:szCs w:val="28"/>
        </w:rPr>
      </w:pPr>
    </w:p>
    <w:p w14:paraId="02C5D4F5" w14:textId="77777777" w:rsidR="003639DB" w:rsidRDefault="003639DB" w:rsidP="00247474">
      <w:pPr>
        <w:rPr>
          <w:sz w:val="28"/>
          <w:szCs w:val="28"/>
        </w:rPr>
      </w:pPr>
    </w:p>
    <w:p w14:paraId="376FC453" w14:textId="77777777" w:rsidR="003639DB" w:rsidRDefault="003639DB" w:rsidP="00247474">
      <w:pPr>
        <w:rPr>
          <w:sz w:val="28"/>
          <w:szCs w:val="28"/>
        </w:rPr>
      </w:pPr>
    </w:p>
    <w:p w14:paraId="7BC6FE45" w14:textId="77777777" w:rsidR="003639DB" w:rsidRDefault="003639DB" w:rsidP="00247474">
      <w:pPr>
        <w:rPr>
          <w:sz w:val="28"/>
          <w:szCs w:val="28"/>
        </w:rPr>
      </w:pPr>
    </w:p>
    <w:p w14:paraId="0125D583" w14:textId="77777777" w:rsidR="003639DB" w:rsidRDefault="003639DB" w:rsidP="00247474">
      <w:pPr>
        <w:rPr>
          <w:sz w:val="28"/>
          <w:szCs w:val="28"/>
        </w:rPr>
      </w:pPr>
    </w:p>
    <w:p w14:paraId="324B67BE" w14:textId="5A90D651" w:rsidR="00BD4A7D" w:rsidRDefault="00247474" w:rsidP="00247474">
      <w:pPr>
        <w:rPr>
          <w:sz w:val="28"/>
          <w:szCs w:val="28"/>
        </w:rPr>
      </w:pPr>
      <w:r w:rsidRPr="007A796A">
        <w:rPr>
          <w:sz w:val="28"/>
          <w:szCs w:val="28"/>
        </w:rPr>
        <w:t xml:space="preserve">We aim to </w:t>
      </w:r>
      <w:r w:rsidR="00846BB9">
        <w:rPr>
          <w:sz w:val="28"/>
          <w:szCs w:val="28"/>
        </w:rPr>
        <w:t xml:space="preserve">provide support </w:t>
      </w:r>
      <w:r w:rsidR="00B36261">
        <w:rPr>
          <w:sz w:val="28"/>
          <w:szCs w:val="28"/>
        </w:rPr>
        <w:t>for</w:t>
      </w:r>
      <w:r w:rsidR="00846BB9">
        <w:rPr>
          <w:sz w:val="28"/>
          <w:szCs w:val="28"/>
        </w:rPr>
        <w:t xml:space="preserve"> families when children are showing signs they are struggling and presenting unwanted behaviour. We </w:t>
      </w:r>
      <w:r w:rsidR="00A31D2F">
        <w:rPr>
          <w:sz w:val="28"/>
          <w:szCs w:val="28"/>
        </w:rPr>
        <w:t xml:space="preserve">will </w:t>
      </w:r>
      <w:r w:rsidR="0035439A">
        <w:rPr>
          <w:sz w:val="28"/>
          <w:szCs w:val="28"/>
        </w:rPr>
        <w:t>investigate</w:t>
      </w:r>
      <w:r w:rsidR="00846BB9">
        <w:rPr>
          <w:sz w:val="28"/>
          <w:szCs w:val="28"/>
        </w:rPr>
        <w:t xml:space="preserve"> </w:t>
      </w:r>
      <w:r w:rsidR="00597E96">
        <w:rPr>
          <w:sz w:val="28"/>
          <w:szCs w:val="28"/>
        </w:rPr>
        <w:t xml:space="preserve">what </w:t>
      </w:r>
      <w:r w:rsidR="00A00E69">
        <w:rPr>
          <w:sz w:val="28"/>
          <w:szCs w:val="28"/>
        </w:rPr>
        <w:t xml:space="preserve">things might be triggering </w:t>
      </w:r>
      <w:r w:rsidR="00846BB9">
        <w:rPr>
          <w:sz w:val="28"/>
          <w:szCs w:val="28"/>
        </w:rPr>
        <w:t>the behaviour and</w:t>
      </w:r>
      <w:r w:rsidR="00597E96">
        <w:rPr>
          <w:sz w:val="28"/>
          <w:szCs w:val="28"/>
        </w:rPr>
        <w:t xml:space="preserve"> find</w:t>
      </w:r>
      <w:r w:rsidR="00846BB9">
        <w:rPr>
          <w:sz w:val="28"/>
          <w:szCs w:val="28"/>
        </w:rPr>
        <w:t xml:space="preserve"> strategies </w:t>
      </w:r>
      <w:r w:rsidR="00597E96">
        <w:rPr>
          <w:sz w:val="28"/>
          <w:szCs w:val="28"/>
        </w:rPr>
        <w:t xml:space="preserve">that </w:t>
      </w:r>
      <w:r w:rsidR="00C45EF0">
        <w:rPr>
          <w:sz w:val="28"/>
          <w:szCs w:val="28"/>
        </w:rPr>
        <w:t>support</w:t>
      </w:r>
      <w:r w:rsidR="00597E96">
        <w:rPr>
          <w:sz w:val="28"/>
          <w:szCs w:val="28"/>
        </w:rPr>
        <w:t xml:space="preserve"> the child </w:t>
      </w:r>
      <w:r w:rsidR="00D56D05">
        <w:rPr>
          <w:sz w:val="28"/>
          <w:szCs w:val="28"/>
        </w:rPr>
        <w:t>if they</w:t>
      </w:r>
      <w:r w:rsidR="00597E96">
        <w:rPr>
          <w:sz w:val="28"/>
          <w:szCs w:val="28"/>
        </w:rPr>
        <w:t xml:space="preserve"> </w:t>
      </w:r>
      <w:proofErr w:type="gramStart"/>
      <w:r w:rsidR="00597E96">
        <w:rPr>
          <w:sz w:val="28"/>
          <w:szCs w:val="28"/>
        </w:rPr>
        <w:t>becoming</w:t>
      </w:r>
      <w:proofErr w:type="gramEnd"/>
      <w:r w:rsidR="00597E96">
        <w:rPr>
          <w:sz w:val="28"/>
          <w:szCs w:val="28"/>
        </w:rPr>
        <w:t xml:space="preserve"> angry or upset.</w:t>
      </w:r>
    </w:p>
    <w:p w14:paraId="0366ABE5" w14:textId="77777777" w:rsidR="00B36261" w:rsidRPr="00597E96" w:rsidRDefault="00B36261" w:rsidP="00247474">
      <w:pPr>
        <w:rPr>
          <w:sz w:val="28"/>
          <w:szCs w:val="28"/>
        </w:rPr>
      </w:pPr>
    </w:p>
    <w:p w14:paraId="6B1DB25B" w14:textId="493B3BE6" w:rsidR="00247474" w:rsidRDefault="00247474" w:rsidP="00247474">
      <w:pPr>
        <w:rPr>
          <w:rFonts w:eastAsiaTheme="minorEastAsia" w:cstheme="minorHAnsi"/>
          <w:b/>
          <w:bCs/>
          <w:noProof/>
          <w:color w:val="000000"/>
          <w:sz w:val="28"/>
          <w:szCs w:val="28"/>
        </w:rPr>
      </w:pPr>
      <w:r w:rsidRPr="006C0456">
        <w:rPr>
          <w:rFonts w:eastAsiaTheme="minorEastAsia" w:cstheme="minorHAnsi"/>
          <w:b/>
          <w:bCs/>
          <w:noProof/>
          <w:color w:val="000000"/>
          <w:sz w:val="28"/>
          <w:szCs w:val="28"/>
        </w:rPr>
        <w:t>As a setting we will:</w:t>
      </w:r>
    </w:p>
    <w:p w14:paraId="6D504551" w14:textId="5FD015FA" w:rsidR="00247474" w:rsidRPr="00AC3165" w:rsidRDefault="00AC3165" w:rsidP="00247474">
      <w:pPr>
        <w:pStyle w:val="ListParagraph"/>
        <w:numPr>
          <w:ilvl w:val="0"/>
          <w:numId w:val="1"/>
        </w:numPr>
        <w:rPr>
          <w:rFonts w:eastAsiaTheme="minorEastAsia" w:cstheme="minorHAnsi"/>
          <w:noProof/>
          <w:color w:val="000000"/>
          <w:sz w:val="28"/>
          <w:szCs w:val="28"/>
        </w:rPr>
      </w:pPr>
      <w:r w:rsidRPr="00AC3165">
        <w:rPr>
          <w:rFonts w:eastAsiaTheme="minorEastAsia" w:cstheme="minorHAnsi"/>
          <w:noProof/>
          <w:color w:val="000000"/>
          <w:sz w:val="28"/>
          <w:szCs w:val="28"/>
        </w:rPr>
        <w:t>Manage unwanted behaviour in an age appropriate way</w:t>
      </w:r>
      <w:r w:rsidR="003639DB">
        <w:rPr>
          <w:rFonts w:eastAsiaTheme="minorEastAsia" w:cstheme="minorHAnsi"/>
          <w:noProof/>
          <w:color w:val="000000"/>
          <w:sz w:val="28"/>
          <w:szCs w:val="28"/>
        </w:rPr>
        <w:t>.</w:t>
      </w:r>
    </w:p>
    <w:p w14:paraId="430BD619" w14:textId="4CE803B7" w:rsidR="00AC3165" w:rsidRPr="00AC3165" w:rsidRDefault="00AC3165" w:rsidP="00247474">
      <w:pPr>
        <w:pStyle w:val="ListParagraph"/>
        <w:numPr>
          <w:ilvl w:val="0"/>
          <w:numId w:val="1"/>
        </w:numPr>
        <w:rPr>
          <w:rFonts w:eastAsiaTheme="minorEastAsia" w:cstheme="minorHAnsi"/>
          <w:noProof/>
          <w:color w:val="000000"/>
          <w:sz w:val="28"/>
          <w:szCs w:val="28"/>
        </w:rPr>
      </w:pPr>
      <w:r w:rsidRPr="00AC3165">
        <w:rPr>
          <w:rFonts w:eastAsiaTheme="minorEastAsia" w:cstheme="minorHAnsi"/>
          <w:noProof/>
          <w:color w:val="000000"/>
          <w:sz w:val="28"/>
          <w:szCs w:val="28"/>
        </w:rPr>
        <w:t>Develop a whole setting approach where all staff work in the same way to keep expectations consistent</w:t>
      </w:r>
      <w:r w:rsidR="003639DB">
        <w:rPr>
          <w:rFonts w:eastAsiaTheme="minorEastAsia" w:cstheme="minorHAnsi"/>
          <w:noProof/>
          <w:color w:val="000000"/>
          <w:sz w:val="28"/>
          <w:szCs w:val="28"/>
        </w:rPr>
        <w:t>.</w:t>
      </w:r>
    </w:p>
    <w:p w14:paraId="300185DB" w14:textId="7BE372E5" w:rsidR="00AC3165" w:rsidRDefault="00AC3165" w:rsidP="00247474">
      <w:pPr>
        <w:pStyle w:val="ListParagraph"/>
        <w:numPr>
          <w:ilvl w:val="0"/>
          <w:numId w:val="1"/>
        </w:numPr>
        <w:rPr>
          <w:rFonts w:eastAsiaTheme="minorEastAsia" w:cstheme="minorHAnsi"/>
          <w:noProof/>
          <w:color w:val="000000"/>
          <w:sz w:val="28"/>
          <w:szCs w:val="28"/>
        </w:rPr>
      </w:pPr>
      <w:r>
        <w:rPr>
          <w:rFonts w:eastAsiaTheme="minorEastAsia" w:cstheme="minorHAnsi"/>
          <w:noProof/>
          <w:color w:val="000000"/>
          <w:sz w:val="28"/>
          <w:szCs w:val="28"/>
        </w:rPr>
        <w:t>Provide an enabling environment to give children space to move</w:t>
      </w:r>
      <w:r w:rsidR="009A49CE">
        <w:rPr>
          <w:rFonts w:eastAsiaTheme="minorEastAsia" w:cstheme="minorHAnsi"/>
          <w:noProof/>
          <w:color w:val="000000"/>
          <w:sz w:val="28"/>
          <w:szCs w:val="28"/>
        </w:rPr>
        <w:t xml:space="preserve"> both inside and outside</w:t>
      </w:r>
      <w:r>
        <w:rPr>
          <w:rFonts w:eastAsiaTheme="minorEastAsia" w:cstheme="minorHAnsi"/>
          <w:noProof/>
          <w:color w:val="000000"/>
          <w:sz w:val="28"/>
          <w:szCs w:val="28"/>
        </w:rPr>
        <w:t>, run and take part in physical activities</w:t>
      </w:r>
      <w:r w:rsidR="003639DB">
        <w:rPr>
          <w:rFonts w:eastAsiaTheme="minorEastAsia" w:cstheme="minorHAnsi"/>
          <w:noProof/>
          <w:color w:val="000000"/>
          <w:sz w:val="28"/>
          <w:szCs w:val="28"/>
        </w:rPr>
        <w:t>.</w:t>
      </w:r>
    </w:p>
    <w:p w14:paraId="5A44112F" w14:textId="5FBBBF37" w:rsidR="008B16BD" w:rsidRDefault="00AC3165" w:rsidP="00846BB9">
      <w:pPr>
        <w:pStyle w:val="ListParagraph"/>
        <w:numPr>
          <w:ilvl w:val="0"/>
          <w:numId w:val="1"/>
        </w:numPr>
        <w:rPr>
          <w:rFonts w:eastAsiaTheme="minorEastAsia" w:cstheme="minorHAnsi"/>
          <w:noProof/>
          <w:color w:val="000000"/>
          <w:sz w:val="28"/>
          <w:szCs w:val="28"/>
        </w:rPr>
      </w:pPr>
      <w:r>
        <w:rPr>
          <w:rFonts w:eastAsiaTheme="minorEastAsia" w:cstheme="minorHAnsi"/>
          <w:noProof/>
          <w:color w:val="000000"/>
          <w:sz w:val="28"/>
          <w:szCs w:val="28"/>
        </w:rPr>
        <w:t xml:space="preserve">Create </w:t>
      </w:r>
      <w:r w:rsidR="008B16BD">
        <w:rPr>
          <w:rFonts w:eastAsiaTheme="minorEastAsia" w:cstheme="minorHAnsi"/>
          <w:noProof/>
          <w:color w:val="000000"/>
          <w:sz w:val="28"/>
          <w:szCs w:val="28"/>
        </w:rPr>
        <w:t>fun and stimulating activi</w:t>
      </w:r>
      <w:r w:rsidR="00B12C5C">
        <w:rPr>
          <w:rFonts w:eastAsiaTheme="minorEastAsia" w:cstheme="minorHAnsi"/>
          <w:noProof/>
          <w:color w:val="000000"/>
          <w:sz w:val="28"/>
          <w:szCs w:val="28"/>
        </w:rPr>
        <w:t>ti</w:t>
      </w:r>
      <w:r w:rsidR="008B16BD">
        <w:rPr>
          <w:rFonts w:eastAsiaTheme="minorEastAsia" w:cstheme="minorHAnsi"/>
          <w:noProof/>
          <w:color w:val="000000"/>
          <w:sz w:val="28"/>
          <w:szCs w:val="28"/>
        </w:rPr>
        <w:t>es and interactions so children do not lose interest</w:t>
      </w:r>
      <w:r w:rsidR="003639DB">
        <w:rPr>
          <w:rFonts w:eastAsiaTheme="minorEastAsia" w:cstheme="minorHAnsi"/>
          <w:noProof/>
          <w:color w:val="000000"/>
          <w:sz w:val="28"/>
          <w:szCs w:val="28"/>
        </w:rPr>
        <w:t>.</w:t>
      </w:r>
    </w:p>
    <w:p w14:paraId="4933F472" w14:textId="40C17761" w:rsidR="00FB060C" w:rsidRDefault="00FB060C" w:rsidP="00846BB9">
      <w:pPr>
        <w:pStyle w:val="ListParagraph"/>
        <w:numPr>
          <w:ilvl w:val="0"/>
          <w:numId w:val="1"/>
        </w:numPr>
        <w:rPr>
          <w:rFonts w:eastAsiaTheme="minorEastAsia" w:cstheme="minorHAnsi"/>
          <w:noProof/>
          <w:color w:val="000000"/>
          <w:sz w:val="28"/>
          <w:szCs w:val="28"/>
        </w:rPr>
      </w:pPr>
      <w:r>
        <w:rPr>
          <w:rFonts w:eastAsiaTheme="minorEastAsia" w:cstheme="minorHAnsi"/>
          <w:noProof/>
          <w:color w:val="000000"/>
          <w:sz w:val="28"/>
          <w:szCs w:val="28"/>
        </w:rPr>
        <w:t xml:space="preserve">Use </w:t>
      </w:r>
      <w:r w:rsidR="00B351D7">
        <w:rPr>
          <w:rFonts w:eastAsiaTheme="minorEastAsia" w:cstheme="minorHAnsi"/>
          <w:noProof/>
          <w:color w:val="000000"/>
          <w:sz w:val="28"/>
          <w:szCs w:val="28"/>
        </w:rPr>
        <w:t>the ‘Just Right’ system to teach children about their feelings so they learn to re</w:t>
      </w:r>
      <w:r w:rsidR="00913234">
        <w:rPr>
          <w:rFonts w:eastAsiaTheme="minorEastAsia" w:cstheme="minorHAnsi"/>
          <w:noProof/>
          <w:color w:val="000000"/>
          <w:sz w:val="28"/>
          <w:szCs w:val="28"/>
        </w:rPr>
        <w:t xml:space="preserve">cognise when they are getting </w:t>
      </w:r>
      <w:r w:rsidR="006A1C4C">
        <w:rPr>
          <w:rFonts w:eastAsiaTheme="minorEastAsia" w:cstheme="minorHAnsi"/>
          <w:noProof/>
          <w:color w:val="000000"/>
          <w:sz w:val="28"/>
          <w:szCs w:val="28"/>
        </w:rPr>
        <w:t>frustrated or upset</w:t>
      </w:r>
      <w:r w:rsidR="003639DB">
        <w:rPr>
          <w:rFonts w:eastAsiaTheme="minorEastAsia" w:cstheme="minorHAnsi"/>
          <w:noProof/>
          <w:color w:val="000000"/>
          <w:sz w:val="28"/>
          <w:szCs w:val="28"/>
        </w:rPr>
        <w:t>.</w:t>
      </w:r>
    </w:p>
    <w:p w14:paraId="1D8185CD" w14:textId="5AF6F88E" w:rsidR="006A1C4C" w:rsidRPr="00846BB9" w:rsidRDefault="006A1C4C" w:rsidP="00846BB9">
      <w:pPr>
        <w:pStyle w:val="ListParagraph"/>
        <w:numPr>
          <w:ilvl w:val="0"/>
          <w:numId w:val="1"/>
        </w:numPr>
        <w:rPr>
          <w:rFonts w:eastAsiaTheme="minorEastAsia" w:cstheme="minorHAnsi"/>
          <w:noProof/>
          <w:color w:val="000000"/>
          <w:sz w:val="28"/>
          <w:szCs w:val="28"/>
        </w:rPr>
      </w:pPr>
      <w:r>
        <w:rPr>
          <w:rFonts w:eastAsiaTheme="minorEastAsia" w:cstheme="minorHAnsi"/>
          <w:noProof/>
          <w:color w:val="000000"/>
          <w:sz w:val="28"/>
          <w:szCs w:val="28"/>
        </w:rPr>
        <w:t xml:space="preserve">Use the ‘Just Right’ system to support children </w:t>
      </w:r>
      <w:r w:rsidR="001E1631">
        <w:rPr>
          <w:rFonts w:eastAsiaTheme="minorEastAsia" w:cstheme="minorHAnsi"/>
          <w:noProof/>
          <w:color w:val="000000"/>
          <w:sz w:val="28"/>
          <w:szCs w:val="28"/>
        </w:rPr>
        <w:t>to self regulate</w:t>
      </w:r>
      <w:r>
        <w:rPr>
          <w:rFonts w:eastAsiaTheme="minorEastAsia" w:cstheme="minorHAnsi"/>
          <w:noProof/>
          <w:color w:val="000000"/>
          <w:sz w:val="28"/>
          <w:szCs w:val="28"/>
        </w:rPr>
        <w:t xml:space="preserve"> before they get too over whelmed</w:t>
      </w:r>
      <w:r w:rsidR="003639DB">
        <w:rPr>
          <w:rFonts w:eastAsiaTheme="minorEastAsia" w:cstheme="minorHAnsi"/>
          <w:noProof/>
          <w:color w:val="000000"/>
          <w:sz w:val="28"/>
          <w:szCs w:val="28"/>
        </w:rPr>
        <w:t>.</w:t>
      </w:r>
    </w:p>
    <w:p w14:paraId="7F1AAF1D" w14:textId="4FAA34C7" w:rsidR="008B16BD" w:rsidRDefault="008B16BD" w:rsidP="00247474">
      <w:pPr>
        <w:pStyle w:val="ListParagraph"/>
        <w:numPr>
          <w:ilvl w:val="0"/>
          <w:numId w:val="1"/>
        </w:numPr>
        <w:rPr>
          <w:rFonts w:eastAsiaTheme="minorEastAsia" w:cstheme="minorHAnsi"/>
          <w:noProof/>
          <w:color w:val="000000"/>
          <w:sz w:val="28"/>
          <w:szCs w:val="28"/>
        </w:rPr>
      </w:pPr>
      <w:r>
        <w:rPr>
          <w:rFonts w:eastAsiaTheme="minorEastAsia" w:cstheme="minorHAnsi"/>
          <w:noProof/>
          <w:color w:val="000000"/>
          <w:sz w:val="28"/>
          <w:szCs w:val="28"/>
        </w:rPr>
        <w:t>P</w:t>
      </w:r>
      <w:r w:rsidR="002D12E5">
        <w:rPr>
          <w:rFonts w:eastAsiaTheme="minorEastAsia" w:cstheme="minorHAnsi"/>
          <w:noProof/>
          <w:color w:val="000000"/>
          <w:sz w:val="28"/>
          <w:szCs w:val="28"/>
        </w:rPr>
        <w:t>r</w:t>
      </w:r>
      <w:r>
        <w:rPr>
          <w:rFonts w:eastAsiaTheme="minorEastAsia" w:cstheme="minorHAnsi"/>
          <w:noProof/>
          <w:color w:val="000000"/>
          <w:sz w:val="28"/>
          <w:szCs w:val="28"/>
        </w:rPr>
        <w:t xml:space="preserve">ovide books to support learning </w:t>
      </w:r>
      <w:r w:rsidR="009C18C3">
        <w:rPr>
          <w:rFonts w:eastAsiaTheme="minorEastAsia" w:cstheme="minorHAnsi"/>
          <w:noProof/>
          <w:color w:val="000000"/>
          <w:sz w:val="28"/>
          <w:szCs w:val="28"/>
        </w:rPr>
        <w:t>about</w:t>
      </w:r>
      <w:r w:rsidR="00FB060C">
        <w:rPr>
          <w:rFonts w:eastAsiaTheme="minorEastAsia" w:cstheme="minorHAnsi"/>
          <w:noProof/>
          <w:color w:val="000000"/>
          <w:sz w:val="28"/>
          <w:szCs w:val="28"/>
        </w:rPr>
        <w:t xml:space="preserve"> </w:t>
      </w:r>
      <w:r>
        <w:rPr>
          <w:rFonts w:eastAsiaTheme="minorEastAsia" w:cstheme="minorHAnsi"/>
          <w:noProof/>
          <w:color w:val="000000"/>
          <w:sz w:val="28"/>
          <w:szCs w:val="28"/>
        </w:rPr>
        <w:t>good behaviour</w:t>
      </w:r>
      <w:r w:rsidR="00FB060C">
        <w:rPr>
          <w:rFonts w:eastAsiaTheme="minorEastAsia" w:cstheme="minorHAnsi"/>
          <w:noProof/>
          <w:color w:val="000000"/>
          <w:sz w:val="28"/>
          <w:szCs w:val="28"/>
        </w:rPr>
        <w:t xml:space="preserve"> and being kind to others</w:t>
      </w:r>
      <w:r w:rsidR="003639DB">
        <w:rPr>
          <w:rFonts w:eastAsiaTheme="minorEastAsia" w:cstheme="minorHAnsi"/>
          <w:noProof/>
          <w:color w:val="000000"/>
          <w:sz w:val="28"/>
          <w:szCs w:val="28"/>
        </w:rPr>
        <w:t>.</w:t>
      </w:r>
    </w:p>
    <w:p w14:paraId="21ECFDFC" w14:textId="4FB7A449" w:rsidR="008B16BD" w:rsidRDefault="005B5C19" w:rsidP="00247474">
      <w:pPr>
        <w:pStyle w:val="ListParagraph"/>
        <w:numPr>
          <w:ilvl w:val="0"/>
          <w:numId w:val="1"/>
        </w:numPr>
        <w:rPr>
          <w:rFonts w:eastAsiaTheme="minorEastAsia" w:cstheme="minorHAnsi"/>
          <w:noProof/>
          <w:color w:val="000000"/>
          <w:sz w:val="28"/>
          <w:szCs w:val="28"/>
        </w:rPr>
      </w:pPr>
      <w:r>
        <w:rPr>
          <w:rFonts w:eastAsiaTheme="minorEastAsia" w:cstheme="minorHAnsi"/>
          <w:noProof/>
          <w:color w:val="000000"/>
          <w:sz w:val="28"/>
          <w:szCs w:val="28"/>
        </w:rPr>
        <w:t>Create a calm area so there is a place for children to relax, calm down or just let off steam</w:t>
      </w:r>
      <w:r w:rsidR="003639DB">
        <w:rPr>
          <w:rFonts w:eastAsiaTheme="minorEastAsia" w:cstheme="minorHAnsi"/>
          <w:noProof/>
          <w:color w:val="000000"/>
          <w:sz w:val="28"/>
          <w:szCs w:val="28"/>
        </w:rPr>
        <w:t>.</w:t>
      </w:r>
    </w:p>
    <w:p w14:paraId="1C928773" w14:textId="5326773C" w:rsidR="005B5C19" w:rsidRDefault="005B5C19" w:rsidP="00247474">
      <w:pPr>
        <w:pStyle w:val="ListParagraph"/>
        <w:numPr>
          <w:ilvl w:val="0"/>
          <w:numId w:val="1"/>
        </w:numPr>
        <w:rPr>
          <w:rFonts w:eastAsiaTheme="minorEastAsia" w:cstheme="minorHAnsi"/>
          <w:noProof/>
          <w:color w:val="000000"/>
          <w:sz w:val="28"/>
          <w:szCs w:val="28"/>
        </w:rPr>
      </w:pPr>
      <w:r>
        <w:rPr>
          <w:rFonts w:eastAsiaTheme="minorEastAsia" w:cstheme="minorHAnsi"/>
          <w:noProof/>
          <w:color w:val="000000"/>
          <w:sz w:val="28"/>
          <w:szCs w:val="28"/>
        </w:rPr>
        <w:t>Provide resources fo</w:t>
      </w:r>
      <w:permStart w:id="815473797" w:edGrp="everyone"/>
      <w:permEnd w:id="815473797"/>
      <w:r>
        <w:rPr>
          <w:rFonts w:eastAsiaTheme="minorEastAsia" w:cstheme="minorHAnsi"/>
          <w:noProof/>
          <w:color w:val="000000"/>
          <w:sz w:val="28"/>
          <w:szCs w:val="28"/>
        </w:rPr>
        <w:t>r children to calm down, such as picture cards with suggestions</w:t>
      </w:r>
      <w:r w:rsidR="00F0727A">
        <w:rPr>
          <w:rFonts w:eastAsiaTheme="minorEastAsia" w:cstheme="minorHAnsi"/>
          <w:noProof/>
          <w:color w:val="000000"/>
          <w:sz w:val="28"/>
          <w:szCs w:val="28"/>
        </w:rPr>
        <w:t xml:space="preserve">, </w:t>
      </w:r>
      <w:r>
        <w:rPr>
          <w:rFonts w:eastAsiaTheme="minorEastAsia" w:cstheme="minorHAnsi"/>
          <w:noProof/>
          <w:color w:val="000000"/>
          <w:sz w:val="28"/>
          <w:szCs w:val="28"/>
        </w:rPr>
        <w:t xml:space="preserve">a calm box </w:t>
      </w:r>
      <w:r w:rsidR="00F0727A">
        <w:rPr>
          <w:rFonts w:eastAsiaTheme="minorEastAsia" w:cstheme="minorHAnsi"/>
          <w:noProof/>
          <w:color w:val="000000"/>
          <w:sz w:val="28"/>
          <w:szCs w:val="28"/>
        </w:rPr>
        <w:t xml:space="preserve">with </w:t>
      </w:r>
      <w:r>
        <w:rPr>
          <w:rFonts w:eastAsiaTheme="minorEastAsia" w:cstheme="minorHAnsi"/>
          <w:noProof/>
          <w:color w:val="000000"/>
          <w:sz w:val="28"/>
          <w:szCs w:val="28"/>
        </w:rPr>
        <w:t>fi</w:t>
      </w:r>
      <w:r w:rsidR="001E1631">
        <w:rPr>
          <w:rFonts w:eastAsiaTheme="minorEastAsia" w:cstheme="minorHAnsi"/>
          <w:noProof/>
          <w:color w:val="000000"/>
          <w:sz w:val="28"/>
          <w:szCs w:val="28"/>
        </w:rPr>
        <w:t>dg</w:t>
      </w:r>
      <w:r>
        <w:rPr>
          <w:rFonts w:eastAsiaTheme="minorEastAsia" w:cstheme="minorHAnsi"/>
          <w:noProof/>
          <w:color w:val="000000"/>
          <w:sz w:val="28"/>
          <w:szCs w:val="28"/>
        </w:rPr>
        <w:t>et toys</w:t>
      </w:r>
      <w:r w:rsidR="00F0727A">
        <w:rPr>
          <w:rFonts w:eastAsiaTheme="minorEastAsia" w:cstheme="minorHAnsi"/>
          <w:noProof/>
          <w:color w:val="000000"/>
          <w:sz w:val="28"/>
          <w:szCs w:val="28"/>
        </w:rPr>
        <w:t>,</w:t>
      </w:r>
      <w:r>
        <w:rPr>
          <w:rFonts w:eastAsiaTheme="minorEastAsia" w:cstheme="minorHAnsi"/>
          <w:noProof/>
          <w:color w:val="000000"/>
          <w:sz w:val="28"/>
          <w:szCs w:val="28"/>
        </w:rPr>
        <w:t xml:space="preserve"> and a large bean bag to relax</w:t>
      </w:r>
      <w:r w:rsidR="003639DB">
        <w:rPr>
          <w:rFonts w:eastAsiaTheme="minorEastAsia" w:cstheme="minorHAnsi"/>
          <w:noProof/>
          <w:color w:val="000000"/>
          <w:sz w:val="28"/>
          <w:szCs w:val="28"/>
        </w:rPr>
        <w:t>.</w:t>
      </w:r>
    </w:p>
    <w:p w14:paraId="69631712" w14:textId="24B5AA51" w:rsidR="005B5C19" w:rsidRDefault="00A41E86" w:rsidP="00247474">
      <w:pPr>
        <w:pStyle w:val="ListParagraph"/>
        <w:numPr>
          <w:ilvl w:val="0"/>
          <w:numId w:val="1"/>
        </w:numPr>
        <w:rPr>
          <w:rFonts w:eastAsiaTheme="minorEastAsia" w:cstheme="minorHAnsi"/>
          <w:noProof/>
          <w:color w:val="000000"/>
          <w:sz w:val="28"/>
          <w:szCs w:val="28"/>
        </w:rPr>
      </w:pPr>
      <w:r>
        <w:rPr>
          <w:rFonts w:eastAsiaTheme="minorEastAsia" w:cstheme="minorHAnsi"/>
          <w:noProof/>
          <w:color w:val="000000"/>
          <w:sz w:val="28"/>
          <w:szCs w:val="28"/>
        </w:rPr>
        <w:t>Keep up to date with research and thinking on positive behaviour and child psychology</w:t>
      </w:r>
      <w:r w:rsidR="003639DB">
        <w:rPr>
          <w:rFonts w:eastAsiaTheme="minorEastAsia" w:cstheme="minorHAnsi"/>
          <w:noProof/>
          <w:color w:val="000000"/>
          <w:sz w:val="28"/>
          <w:szCs w:val="28"/>
        </w:rPr>
        <w:t>.</w:t>
      </w:r>
    </w:p>
    <w:p w14:paraId="4D640675" w14:textId="6853A51D" w:rsidR="00980842" w:rsidRDefault="00980842" w:rsidP="00247474">
      <w:pPr>
        <w:pStyle w:val="ListParagraph"/>
        <w:numPr>
          <w:ilvl w:val="0"/>
          <w:numId w:val="1"/>
        </w:numPr>
        <w:rPr>
          <w:rFonts w:eastAsiaTheme="minorEastAsia" w:cstheme="minorHAnsi"/>
          <w:noProof/>
          <w:color w:val="000000"/>
          <w:sz w:val="28"/>
          <w:szCs w:val="28"/>
        </w:rPr>
      </w:pPr>
      <w:r>
        <w:rPr>
          <w:rFonts w:eastAsiaTheme="minorEastAsia" w:cstheme="minorHAnsi"/>
          <w:noProof/>
          <w:color w:val="000000"/>
          <w:sz w:val="28"/>
          <w:szCs w:val="28"/>
        </w:rPr>
        <w:t>Provide new staff with full induction on how we manage behaviour</w:t>
      </w:r>
      <w:r w:rsidR="003639DB">
        <w:rPr>
          <w:rFonts w:eastAsiaTheme="minorEastAsia" w:cstheme="minorHAnsi"/>
          <w:noProof/>
          <w:color w:val="000000"/>
          <w:sz w:val="28"/>
          <w:szCs w:val="28"/>
        </w:rPr>
        <w:t>.</w:t>
      </w:r>
      <w:r>
        <w:rPr>
          <w:rFonts w:eastAsiaTheme="minorEastAsia" w:cstheme="minorHAnsi"/>
          <w:noProof/>
          <w:color w:val="000000"/>
          <w:sz w:val="28"/>
          <w:szCs w:val="28"/>
        </w:rPr>
        <w:t xml:space="preserve"> </w:t>
      </w:r>
    </w:p>
    <w:p w14:paraId="125E248E" w14:textId="6BF23282" w:rsidR="005B5C19" w:rsidRDefault="00A41E86" w:rsidP="00247474">
      <w:pPr>
        <w:pStyle w:val="ListParagraph"/>
        <w:numPr>
          <w:ilvl w:val="0"/>
          <w:numId w:val="1"/>
        </w:numPr>
        <w:rPr>
          <w:rFonts w:eastAsiaTheme="minorEastAsia" w:cstheme="minorHAnsi"/>
          <w:noProof/>
          <w:color w:val="000000"/>
          <w:sz w:val="28"/>
          <w:szCs w:val="28"/>
        </w:rPr>
      </w:pPr>
      <w:r>
        <w:rPr>
          <w:rFonts w:eastAsiaTheme="minorEastAsia" w:cstheme="minorHAnsi"/>
          <w:noProof/>
          <w:color w:val="000000"/>
          <w:sz w:val="28"/>
          <w:szCs w:val="28"/>
        </w:rPr>
        <w:t>Provide relevant training for staff on promoting positive behaviour</w:t>
      </w:r>
      <w:r w:rsidR="003639DB">
        <w:rPr>
          <w:rFonts w:eastAsiaTheme="minorEastAsia" w:cstheme="minorHAnsi"/>
          <w:noProof/>
          <w:color w:val="000000"/>
          <w:sz w:val="28"/>
          <w:szCs w:val="28"/>
        </w:rPr>
        <w:t>.</w:t>
      </w:r>
    </w:p>
    <w:p w14:paraId="52CFCCCE" w14:textId="4588916C" w:rsidR="00A41E86" w:rsidRDefault="005042F8" w:rsidP="00247474">
      <w:pPr>
        <w:pStyle w:val="ListParagraph"/>
        <w:numPr>
          <w:ilvl w:val="0"/>
          <w:numId w:val="1"/>
        </w:numPr>
        <w:rPr>
          <w:rFonts w:eastAsiaTheme="minorEastAsia" w:cstheme="minorHAnsi"/>
          <w:noProof/>
          <w:color w:val="000000"/>
          <w:sz w:val="28"/>
          <w:szCs w:val="28"/>
        </w:rPr>
      </w:pPr>
      <w:r>
        <w:rPr>
          <w:rFonts w:eastAsiaTheme="minorEastAsia" w:cstheme="minorHAnsi"/>
          <w:noProof/>
          <w:color w:val="000000"/>
          <w:sz w:val="28"/>
          <w:szCs w:val="28"/>
        </w:rPr>
        <w:t>Hold staff meetings to discuss children’s progress and if any children or families need extra support</w:t>
      </w:r>
      <w:r w:rsidR="003639DB">
        <w:rPr>
          <w:rFonts w:eastAsiaTheme="minorEastAsia" w:cstheme="minorHAnsi"/>
          <w:noProof/>
          <w:color w:val="000000"/>
          <w:sz w:val="28"/>
          <w:szCs w:val="28"/>
        </w:rPr>
        <w:t>.</w:t>
      </w:r>
    </w:p>
    <w:p w14:paraId="03742C24" w14:textId="233FC12A" w:rsidR="005042F8" w:rsidRPr="00FC4F1B" w:rsidRDefault="005042F8" w:rsidP="00FC4F1B">
      <w:pPr>
        <w:pStyle w:val="ListParagraph"/>
        <w:numPr>
          <w:ilvl w:val="0"/>
          <w:numId w:val="1"/>
        </w:numPr>
        <w:rPr>
          <w:rFonts w:eastAsiaTheme="minorEastAsia" w:cstheme="minorHAnsi"/>
          <w:noProof/>
          <w:color w:val="000000"/>
          <w:sz w:val="28"/>
          <w:szCs w:val="28"/>
        </w:rPr>
      </w:pPr>
      <w:r>
        <w:rPr>
          <w:rFonts w:eastAsiaTheme="minorEastAsia" w:cstheme="minorHAnsi"/>
          <w:noProof/>
          <w:color w:val="000000"/>
          <w:sz w:val="28"/>
          <w:szCs w:val="28"/>
        </w:rPr>
        <w:t xml:space="preserve">Understand when children have SEND needs </w:t>
      </w:r>
      <w:r w:rsidR="00FC4F1B">
        <w:rPr>
          <w:rFonts w:eastAsiaTheme="minorEastAsia" w:cstheme="minorHAnsi"/>
          <w:noProof/>
          <w:color w:val="000000"/>
          <w:sz w:val="28"/>
          <w:szCs w:val="28"/>
        </w:rPr>
        <w:t xml:space="preserve">as </w:t>
      </w:r>
      <w:r>
        <w:rPr>
          <w:rFonts w:eastAsiaTheme="minorEastAsia" w:cstheme="minorHAnsi"/>
          <w:noProof/>
          <w:color w:val="000000"/>
          <w:sz w:val="28"/>
          <w:szCs w:val="28"/>
        </w:rPr>
        <w:t xml:space="preserve">this may affect their ability </w:t>
      </w:r>
      <w:r w:rsidR="00F0727A">
        <w:rPr>
          <w:rFonts w:eastAsiaTheme="minorEastAsia" w:cstheme="minorHAnsi"/>
          <w:noProof/>
          <w:color w:val="000000"/>
          <w:sz w:val="28"/>
          <w:szCs w:val="28"/>
        </w:rPr>
        <w:t xml:space="preserve">to </w:t>
      </w:r>
      <w:r>
        <w:rPr>
          <w:rFonts w:eastAsiaTheme="minorEastAsia" w:cstheme="minorHAnsi"/>
          <w:noProof/>
          <w:color w:val="000000"/>
          <w:sz w:val="28"/>
          <w:szCs w:val="28"/>
        </w:rPr>
        <w:t xml:space="preserve">self regulate </w:t>
      </w:r>
      <w:r w:rsidR="00980842">
        <w:rPr>
          <w:rFonts w:eastAsiaTheme="minorEastAsia" w:cstheme="minorHAnsi"/>
          <w:noProof/>
          <w:color w:val="000000"/>
          <w:sz w:val="28"/>
          <w:szCs w:val="28"/>
        </w:rPr>
        <w:t>or to understand the type of beha</w:t>
      </w:r>
      <w:r w:rsidR="00252717">
        <w:rPr>
          <w:rFonts w:eastAsiaTheme="minorEastAsia" w:cstheme="minorHAnsi"/>
          <w:noProof/>
          <w:color w:val="000000"/>
          <w:sz w:val="28"/>
          <w:szCs w:val="28"/>
        </w:rPr>
        <w:t>v</w:t>
      </w:r>
      <w:r w:rsidR="00980842" w:rsidRPr="00FC4F1B">
        <w:rPr>
          <w:rFonts w:eastAsiaTheme="minorEastAsia" w:cstheme="minorHAnsi"/>
          <w:noProof/>
          <w:color w:val="000000"/>
          <w:sz w:val="28"/>
          <w:szCs w:val="28"/>
        </w:rPr>
        <w:t>iour that is unwante</w:t>
      </w:r>
      <w:r w:rsidR="001E1631" w:rsidRPr="00FC4F1B">
        <w:rPr>
          <w:rFonts w:eastAsiaTheme="minorEastAsia" w:cstheme="minorHAnsi"/>
          <w:noProof/>
          <w:color w:val="000000"/>
          <w:sz w:val="28"/>
          <w:szCs w:val="28"/>
        </w:rPr>
        <w:t>d</w:t>
      </w:r>
      <w:r w:rsidR="003639DB">
        <w:rPr>
          <w:rFonts w:eastAsiaTheme="minorEastAsia" w:cstheme="minorHAnsi"/>
          <w:noProof/>
          <w:color w:val="000000"/>
          <w:sz w:val="28"/>
          <w:szCs w:val="28"/>
        </w:rPr>
        <w:t>.</w:t>
      </w:r>
    </w:p>
    <w:p w14:paraId="2CFB3BF0" w14:textId="72761BD1" w:rsidR="00A41E86" w:rsidRDefault="00980842" w:rsidP="00247474">
      <w:pPr>
        <w:pStyle w:val="ListParagraph"/>
        <w:numPr>
          <w:ilvl w:val="0"/>
          <w:numId w:val="1"/>
        </w:numPr>
        <w:rPr>
          <w:rFonts w:eastAsiaTheme="minorEastAsia" w:cstheme="minorHAnsi"/>
          <w:noProof/>
          <w:color w:val="000000"/>
          <w:sz w:val="28"/>
          <w:szCs w:val="28"/>
        </w:rPr>
      </w:pPr>
      <w:r>
        <w:rPr>
          <w:rFonts w:eastAsiaTheme="minorEastAsia" w:cstheme="minorHAnsi"/>
          <w:noProof/>
          <w:color w:val="000000"/>
          <w:sz w:val="28"/>
          <w:szCs w:val="28"/>
        </w:rPr>
        <w:t>Put in place extra strat</w:t>
      </w:r>
      <w:r w:rsidR="00EE6492">
        <w:rPr>
          <w:rFonts w:eastAsiaTheme="minorEastAsia" w:cstheme="minorHAnsi"/>
          <w:noProof/>
          <w:color w:val="000000"/>
          <w:sz w:val="28"/>
          <w:szCs w:val="28"/>
        </w:rPr>
        <w:t>e</w:t>
      </w:r>
      <w:r>
        <w:rPr>
          <w:rFonts w:eastAsiaTheme="minorEastAsia" w:cstheme="minorHAnsi"/>
          <w:noProof/>
          <w:color w:val="000000"/>
          <w:sz w:val="28"/>
          <w:szCs w:val="28"/>
        </w:rPr>
        <w:t>gies for younger children and those children with SEND</w:t>
      </w:r>
      <w:r w:rsidR="003639DB">
        <w:rPr>
          <w:rFonts w:eastAsiaTheme="minorEastAsia" w:cstheme="minorHAnsi"/>
          <w:noProof/>
          <w:color w:val="000000"/>
          <w:sz w:val="28"/>
          <w:szCs w:val="28"/>
        </w:rPr>
        <w:t>.</w:t>
      </w:r>
    </w:p>
    <w:p w14:paraId="55F43C20" w14:textId="381626C0" w:rsidR="001E6306" w:rsidRDefault="001E6306" w:rsidP="00247474">
      <w:pPr>
        <w:pStyle w:val="ListParagraph"/>
        <w:numPr>
          <w:ilvl w:val="0"/>
          <w:numId w:val="1"/>
        </w:numPr>
        <w:rPr>
          <w:rFonts w:eastAsiaTheme="minorEastAsia" w:cstheme="minorHAnsi"/>
          <w:noProof/>
          <w:color w:val="000000"/>
          <w:sz w:val="28"/>
          <w:szCs w:val="28"/>
        </w:rPr>
      </w:pPr>
      <w:r>
        <w:rPr>
          <w:rFonts w:eastAsiaTheme="minorEastAsia" w:cstheme="minorHAnsi"/>
          <w:noProof/>
          <w:color w:val="000000"/>
          <w:sz w:val="28"/>
          <w:szCs w:val="28"/>
        </w:rPr>
        <w:t xml:space="preserve">Have </w:t>
      </w:r>
      <w:r w:rsidR="006F32E0">
        <w:rPr>
          <w:rFonts w:eastAsiaTheme="minorEastAsia" w:cstheme="minorHAnsi"/>
          <w:noProof/>
          <w:color w:val="000000"/>
          <w:sz w:val="28"/>
          <w:szCs w:val="28"/>
        </w:rPr>
        <w:t>an i</w:t>
      </w:r>
      <w:r w:rsidR="00B7655C">
        <w:rPr>
          <w:rFonts w:eastAsiaTheme="minorEastAsia" w:cstheme="minorHAnsi"/>
          <w:noProof/>
          <w:color w:val="000000"/>
          <w:sz w:val="28"/>
          <w:szCs w:val="28"/>
        </w:rPr>
        <w:t xml:space="preserve">nformation booklet for families </w:t>
      </w:r>
      <w:r w:rsidR="006F32E0">
        <w:rPr>
          <w:rFonts w:eastAsiaTheme="minorEastAsia" w:cstheme="minorHAnsi"/>
          <w:noProof/>
          <w:color w:val="000000"/>
          <w:sz w:val="28"/>
          <w:szCs w:val="28"/>
        </w:rPr>
        <w:t>to view on supporting children’s behaviour</w:t>
      </w:r>
      <w:r w:rsidR="003639DB">
        <w:rPr>
          <w:rFonts w:eastAsiaTheme="minorEastAsia" w:cstheme="minorHAnsi"/>
          <w:noProof/>
          <w:color w:val="000000"/>
          <w:sz w:val="28"/>
          <w:szCs w:val="28"/>
        </w:rPr>
        <w:t>.</w:t>
      </w:r>
    </w:p>
    <w:p w14:paraId="19461F34" w14:textId="60EFB253" w:rsidR="00837776" w:rsidRPr="001C0AA0" w:rsidRDefault="00837776" w:rsidP="00247474">
      <w:pPr>
        <w:pStyle w:val="ListParagraph"/>
        <w:numPr>
          <w:ilvl w:val="0"/>
          <w:numId w:val="1"/>
        </w:numPr>
        <w:rPr>
          <w:rFonts w:eastAsiaTheme="minorEastAsia" w:cstheme="minorHAnsi"/>
          <w:noProof/>
          <w:color w:val="000000"/>
          <w:sz w:val="28"/>
          <w:szCs w:val="28"/>
        </w:rPr>
      </w:pPr>
      <w:r>
        <w:rPr>
          <w:rFonts w:eastAsiaTheme="minorEastAsia" w:cstheme="minorHAnsi"/>
          <w:noProof/>
          <w:color w:val="000000"/>
          <w:sz w:val="28"/>
          <w:szCs w:val="28"/>
        </w:rPr>
        <w:t xml:space="preserve">Give families information </w:t>
      </w:r>
      <w:r w:rsidR="00F61418">
        <w:rPr>
          <w:rFonts w:eastAsiaTheme="minorEastAsia" w:cstheme="minorHAnsi"/>
          <w:noProof/>
          <w:color w:val="000000"/>
          <w:sz w:val="28"/>
          <w:szCs w:val="28"/>
        </w:rPr>
        <w:t xml:space="preserve">to take home </w:t>
      </w:r>
      <w:r>
        <w:rPr>
          <w:rFonts w:eastAsiaTheme="minorEastAsia" w:cstheme="minorHAnsi"/>
          <w:noProof/>
          <w:color w:val="000000"/>
          <w:sz w:val="28"/>
          <w:szCs w:val="28"/>
        </w:rPr>
        <w:t xml:space="preserve">on </w:t>
      </w:r>
      <w:r w:rsidR="001E6306">
        <w:rPr>
          <w:rFonts w:eastAsiaTheme="minorEastAsia" w:cstheme="minorHAnsi"/>
          <w:noProof/>
          <w:color w:val="000000"/>
          <w:sz w:val="28"/>
          <w:szCs w:val="28"/>
        </w:rPr>
        <w:t>strategies to support pos</w:t>
      </w:r>
      <w:r w:rsidR="007E605E">
        <w:rPr>
          <w:rFonts w:eastAsiaTheme="minorEastAsia" w:cstheme="minorHAnsi"/>
          <w:noProof/>
          <w:color w:val="000000"/>
          <w:sz w:val="28"/>
          <w:szCs w:val="28"/>
        </w:rPr>
        <w:t>i</w:t>
      </w:r>
      <w:r w:rsidR="001E6306">
        <w:rPr>
          <w:rFonts w:eastAsiaTheme="minorEastAsia" w:cstheme="minorHAnsi"/>
          <w:noProof/>
          <w:color w:val="000000"/>
          <w:sz w:val="28"/>
          <w:szCs w:val="28"/>
        </w:rPr>
        <w:t>tive behaviour</w:t>
      </w:r>
      <w:r w:rsidR="003639DB">
        <w:rPr>
          <w:rFonts w:eastAsiaTheme="minorEastAsia" w:cstheme="minorHAnsi"/>
          <w:noProof/>
          <w:color w:val="000000"/>
          <w:sz w:val="28"/>
          <w:szCs w:val="28"/>
        </w:rPr>
        <w:t>.</w:t>
      </w:r>
    </w:p>
    <w:p w14:paraId="0978370D" w14:textId="77777777" w:rsidR="00A41E86" w:rsidRDefault="00A41E86" w:rsidP="00247474">
      <w:pPr>
        <w:rPr>
          <w:rFonts w:cstheme="minorHAnsi"/>
          <w:color w:val="000000"/>
          <w:sz w:val="28"/>
          <w:szCs w:val="28"/>
          <w:lang w:val="en-US"/>
        </w:rPr>
      </w:pPr>
    </w:p>
    <w:p w14:paraId="5EE4750D" w14:textId="77777777" w:rsidR="00D56D05" w:rsidRDefault="00D56D05" w:rsidP="00247474">
      <w:pPr>
        <w:rPr>
          <w:rFonts w:cstheme="minorHAnsi"/>
          <w:color w:val="000000"/>
          <w:sz w:val="28"/>
          <w:szCs w:val="28"/>
          <w:lang w:val="en-US"/>
        </w:rPr>
      </w:pPr>
    </w:p>
    <w:p w14:paraId="3F7E6119" w14:textId="25AA3A86" w:rsidR="00247474" w:rsidRPr="006C0456" w:rsidRDefault="00247474" w:rsidP="00247474">
      <w:pPr>
        <w:rPr>
          <w:rFonts w:cstheme="minorHAnsi"/>
          <w:b/>
          <w:bCs/>
          <w:sz w:val="28"/>
          <w:szCs w:val="28"/>
        </w:rPr>
      </w:pPr>
      <w:r w:rsidRPr="006C0456">
        <w:rPr>
          <w:rFonts w:cstheme="minorHAnsi"/>
          <w:b/>
          <w:bCs/>
          <w:sz w:val="28"/>
          <w:szCs w:val="28"/>
        </w:rPr>
        <w:lastRenderedPageBreak/>
        <w:t>Our staff will</w:t>
      </w:r>
      <w:r w:rsidR="00A758A8">
        <w:rPr>
          <w:rFonts w:cstheme="minorHAnsi"/>
          <w:b/>
          <w:bCs/>
          <w:sz w:val="28"/>
          <w:szCs w:val="28"/>
        </w:rPr>
        <w:t>:</w:t>
      </w:r>
    </w:p>
    <w:p w14:paraId="35479E5C" w14:textId="42ECE5DE" w:rsidR="00042232" w:rsidRDefault="00042232" w:rsidP="00247474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Model kindness and being respectful to others</w:t>
      </w:r>
      <w:r w:rsidR="003639DB">
        <w:rPr>
          <w:rFonts w:cstheme="minorHAnsi"/>
          <w:sz w:val="28"/>
          <w:szCs w:val="28"/>
        </w:rPr>
        <w:t>.</w:t>
      </w:r>
    </w:p>
    <w:p w14:paraId="6A40D1CE" w14:textId="153B3DA8" w:rsidR="00980842" w:rsidRPr="00980842" w:rsidRDefault="00980842" w:rsidP="00980842">
      <w:pPr>
        <w:numPr>
          <w:ilvl w:val="0"/>
          <w:numId w:val="1"/>
        </w:numPr>
        <w:tabs>
          <w:tab w:val="left" w:pos="20"/>
          <w:tab w:val="left" w:pos="304"/>
        </w:tabs>
        <w:autoSpaceDE w:val="0"/>
        <w:autoSpaceDN w:val="0"/>
        <w:adjustRightInd w:val="0"/>
        <w:rPr>
          <w:rFonts w:cstheme="minorHAnsi"/>
          <w:color w:val="000000"/>
          <w:sz w:val="28"/>
          <w:szCs w:val="28"/>
          <w:lang w:val="en-US"/>
        </w:rPr>
      </w:pPr>
      <w:r>
        <w:rPr>
          <w:rFonts w:cstheme="minorHAnsi"/>
          <w:color w:val="000000"/>
          <w:sz w:val="28"/>
          <w:szCs w:val="28"/>
          <w:lang w:val="en-US"/>
        </w:rPr>
        <w:t>S</w:t>
      </w:r>
      <w:r w:rsidRPr="00DF070E">
        <w:rPr>
          <w:rFonts w:cstheme="minorHAnsi"/>
          <w:color w:val="000000"/>
          <w:sz w:val="28"/>
          <w:szCs w:val="28"/>
          <w:lang w:val="en-US"/>
        </w:rPr>
        <w:t>upport each child in developing confidence and self-esteem and a sense of</w:t>
      </w:r>
      <w:r>
        <w:rPr>
          <w:rFonts w:cstheme="minorHAnsi"/>
          <w:color w:val="000000"/>
          <w:sz w:val="28"/>
          <w:szCs w:val="28"/>
          <w:lang w:val="en-US"/>
        </w:rPr>
        <w:t xml:space="preserve"> </w:t>
      </w:r>
      <w:r w:rsidRPr="00980842">
        <w:rPr>
          <w:rFonts w:cstheme="minorHAnsi"/>
          <w:color w:val="000000"/>
          <w:sz w:val="28"/>
          <w:szCs w:val="28"/>
          <w:lang w:val="en-US"/>
        </w:rPr>
        <w:t>belonging to our group so they feel valued and welcome</w:t>
      </w:r>
      <w:r w:rsidR="003639DB">
        <w:rPr>
          <w:rFonts w:cstheme="minorHAnsi"/>
          <w:color w:val="000000"/>
          <w:sz w:val="28"/>
          <w:szCs w:val="28"/>
          <w:lang w:val="en-US"/>
        </w:rPr>
        <w:t>.</w:t>
      </w:r>
    </w:p>
    <w:p w14:paraId="50D857DF" w14:textId="04E1CD0B" w:rsidR="00846BB9" w:rsidRDefault="00846BB9" w:rsidP="00247474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Support children with their communication skills so they can communicate their needs</w:t>
      </w:r>
      <w:r w:rsidR="003639DB">
        <w:rPr>
          <w:rFonts w:cstheme="minorHAnsi"/>
          <w:sz w:val="28"/>
          <w:szCs w:val="28"/>
        </w:rPr>
        <w:t>.</w:t>
      </w:r>
    </w:p>
    <w:p w14:paraId="20E2E390" w14:textId="6583E0C8" w:rsidR="00A41E86" w:rsidRDefault="00A41E86" w:rsidP="00247474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>
        <w:rPr>
          <w:rFonts w:cstheme="minorHAnsi"/>
          <w:color w:val="000000"/>
          <w:sz w:val="28"/>
          <w:szCs w:val="28"/>
          <w:lang w:val="en-US"/>
        </w:rPr>
        <w:t xml:space="preserve">Have </w:t>
      </w:r>
      <w:r w:rsidRPr="00DF070E">
        <w:rPr>
          <w:rFonts w:cstheme="minorHAnsi"/>
          <w:color w:val="000000"/>
          <w:sz w:val="28"/>
          <w:szCs w:val="28"/>
          <w:lang w:val="en-US"/>
        </w:rPr>
        <w:t xml:space="preserve">developmentally appropriate expectations for </w:t>
      </w:r>
      <w:r>
        <w:rPr>
          <w:rFonts w:cstheme="minorHAnsi"/>
          <w:color w:val="000000"/>
          <w:sz w:val="28"/>
          <w:szCs w:val="28"/>
          <w:lang w:val="en-US"/>
        </w:rPr>
        <w:t>children’s</w:t>
      </w:r>
      <w:r w:rsidRPr="00DF070E">
        <w:rPr>
          <w:rFonts w:cstheme="minorHAnsi"/>
          <w:color w:val="000000"/>
          <w:sz w:val="28"/>
          <w:szCs w:val="28"/>
          <w:lang w:val="en-US"/>
        </w:rPr>
        <w:t xml:space="preserve"> </w:t>
      </w:r>
      <w:proofErr w:type="spellStart"/>
      <w:r w:rsidRPr="00DF070E">
        <w:rPr>
          <w:rFonts w:cstheme="minorHAnsi"/>
          <w:color w:val="000000"/>
          <w:sz w:val="28"/>
          <w:szCs w:val="28"/>
          <w:lang w:val="en-US"/>
        </w:rPr>
        <w:t>behaviour</w:t>
      </w:r>
      <w:proofErr w:type="spellEnd"/>
      <w:r w:rsidR="003639DB">
        <w:rPr>
          <w:rFonts w:cstheme="minorHAnsi"/>
          <w:color w:val="000000"/>
          <w:sz w:val="28"/>
          <w:szCs w:val="28"/>
          <w:lang w:val="en-US"/>
        </w:rPr>
        <w:t>.</w:t>
      </w:r>
    </w:p>
    <w:p w14:paraId="3AC41381" w14:textId="0F5344EE" w:rsidR="00AA1665" w:rsidRDefault="00AA1665" w:rsidP="00247474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Acknowledge and label children’s feelings so they start to gain an understanding of what we feel and why</w:t>
      </w:r>
      <w:r w:rsidR="003639DB">
        <w:rPr>
          <w:rFonts w:cstheme="minorHAnsi"/>
          <w:sz w:val="28"/>
          <w:szCs w:val="28"/>
        </w:rPr>
        <w:t>.</w:t>
      </w:r>
    </w:p>
    <w:p w14:paraId="18003CB5" w14:textId="50C9FEC3" w:rsidR="00AA1665" w:rsidRDefault="00AA1665" w:rsidP="00247474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Give children the tools to self-regulate when they feel upset or overwhelmed</w:t>
      </w:r>
      <w:r w:rsidR="00C45EF0">
        <w:rPr>
          <w:rFonts w:cstheme="minorHAnsi"/>
          <w:sz w:val="28"/>
          <w:szCs w:val="28"/>
        </w:rPr>
        <w:t>.</w:t>
      </w:r>
    </w:p>
    <w:p w14:paraId="03613044" w14:textId="703F60B2" w:rsidR="00086551" w:rsidRDefault="00086551" w:rsidP="00247474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Model empathy so children </w:t>
      </w:r>
      <w:r w:rsidR="006C489D">
        <w:rPr>
          <w:rFonts w:cstheme="minorHAnsi"/>
          <w:sz w:val="28"/>
          <w:szCs w:val="28"/>
        </w:rPr>
        <w:t xml:space="preserve">can </w:t>
      </w:r>
      <w:r>
        <w:rPr>
          <w:rFonts w:cstheme="minorHAnsi"/>
          <w:sz w:val="28"/>
          <w:szCs w:val="28"/>
        </w:rPr>
        <w:t>learn to think about how others may feel</w:t>
      </w:r>
      <w:r w:rsidR="00C45EF0">
        <w:rPr>
          <w:rFonts w:cstheme="minorHAnsi"/>
          <w:sz w:val="28"/>
          <w:szCs w:val="28"/>
        </w:rPr>
        <w:t>.</w:t>
      </w:r>
    </w:p>
    <w:p w14:paraId="7EB101C5" w14:textId="4A6D6F0B" w:rsidR="00086551" w:rsidRDefault="00086551" w:rsidP="00247474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Help children understand </w:t>
      </w:r>
      <w:r w:rsidR="00B720D4">
        <w:rPr>
          <w:rFonts w:cstheme="minorHAnsi"/>
          <w:sz w:val="28"/>
          <w:szCs w:val="28"/>
        </w:rPr>
        <w:t>other</w:t>
      </w:r>
      <w:r>
        <w:rPr>
          <w:rFonts w:cstheme="minorHAnsi"/>
          <w:sz w:val="28"/>
          <w:szCs w:val="28"/>
        </w:rPr>
        <w:t xml:space="preserve"> perspectives and not all people like the same things</w:t>
      </w:r>
      <w:r w:rsidR="00C45EF0">
        <w:rPr>
          <w:rFonts w:cstheme="minorHAnsi"/>
          <w:sz w:val="28"/>
          <w:szCs w:val="28"/>
        </w:rPr>
        <w:t>.</w:t>
      </w:r>
    </w:p>
    <w:p w14:paraId="134C2A14" w14:textId="091B2661" w:rsidR="009F4E20" w:rsidRPr="00066201" w:rsidRDefault="00086551" w:rsidP="00066201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Praise children when they show empathy and when they are kind and caring to</w:t>
      </w:r>
      <w:r w:rsidR="00C45EF0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others</w:t>
      </w:r>
      <w:r w:rsidR="00C45EF0">
        <w:rPr>
          <w:rFonts w:cstheme="minorHAnsi"/>
          <w:sz w:val="28"/>
          <w:szCs w:val="28"/>
        </w:rPr>
        <w:t>.</w:t>
      </w:r>
    </w:p>
    <w:p w14:paraId="46939BCD" w14:textId="719C1580" w:rsidR="00042232" w:rsidRDefault="00042232" w:rsidP="00300E97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Discuss with children’s families if any child is struggling and presenting unwanted behaviour, so </w:t>
      </w:r>
      <w:r w:rsidR="00DA6792">
        <w:rPr>
          <w:rFonts w:cstheme="minorHAnsi"/>
          <w:sz w:val="28"/>
          <w:szCs w:val="28"/>
        </w:rPr>
        <w:t>we</w:t>
      </w:r>
      <w:r w:rsidRPr="00DA6792">
        <w:rPr>
          <w:rFonts w:cstheme="minorHAnsi"/>
          <w:sz w:val="28"/>
          <w:szCs w:val="28"/>
        </w:rPr>
        <w:t xml:space="preserve"> can work together to support the</w:t>
      </w:r>
      <w:r w:rsidR="00066201" w:rsidRPr="00DA6792">
        <w:rPr>
          <w:rFonts w:cstheme="minorHAnsi"/>
          <w:sz w:val="28"/>
          <w:szCs w:val="28"/>
        </w:rPr>
        <w:t>ir</w:t>
      </w:r>
      <w:r w:rsidRPr="00DA6792">
        <w:rPr>
          <w:rFonts w:cstheme="minorHAnsi"/>
          <w:sz w:val="28"/>
          <w:szCs w:val="28"/>
        </w:rPr>
        <w:t xml:space="preserve"> chil</w:t>
      </w:r>
      <w:r w:rsidR="007E7CE5" w:rsidRPr="00DA6792">
        <w:rPr>
          <w:rFonts w:cstheme="minorHAnsi"/>
          <w:sz w:val="28"/>
          <w:szCs w:val="28"/>
        </w:rPr>
        <w:t>d</w:t>
      </w:r>
      <w:r w:rsidR="00C45EF0">
        <w:rPr>
          <w:rFonts w:cstheme="minorHAnsi"/>
          <w:sz w:val="28"/>
          <w:szCs w:val="28"/>
        </w:rPr>
        <w:t>.</w:t>
      </w:r>
    </w:p>
    <w:p w14:paraId="5BC80737" w14:textId="0BF1CD88" w:rsidR="00300E97" w:rsidRPr="00300E97" w:rsidRDefault="00300E97" w:rsidP="00300E97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Follow a child’s plan if they are struggling with </w:t>
      </w:r>
      <w:r w:rsidR="00B720D4">
        <w:rPr>
          <w:rFonts w:cstheme="minorHAnsi"/>
          <w:sz w:val="28"/>
          <w:szCs w:val="28"/>
        </w:rPr>
        <w:t>self-regulation</w:t>
      </w:r>
      <w:r w:rsidR="00C45EF0">
        <w:rPr>
          <w:rFonts w:cstheme="minorHAnsi"/>
          <w:sz w:val="28"/>
          <w:szCs w:val="28"/>
        </w:rPr>
        <w:t>.</w:t>
      </w:r>
    </w:p>
    <w:p w14:paraId="375E8EE2" w14:textId="5666A1F6" w:rsidR="005042F8" w:rsidRDefault="005042F8" w:rsidP="00926562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Give families feedback on their child’s progress and how we are supporting them</w:t>
      </w:r>
      <w:r w:rsidR="00C45EF0">
        <w:rPr>
          <w:rFonts w:cstheme="minorHAnsi"/>
          <w:sz w:val="28"/>
          <w:szCs w:val="28"/>
        </w:rPr>
        <w:t>.</w:t>
      </w:r>
    </w:p>
    <w:p w14:paraId="51794DB7" w14:textId="3AC58919" w:rsidR="008B5839" w:rsidRPr="00B75CC4" w:rsidRDefault="00DF16D5" w:rsidP="00B75CC4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 w:rsidRPr="005042F8">
        <w:rPr>
          <w:rFonts w:cstheme="minorHAnsi"/>
          <w:sz w:val="28"/>
          <w:szCs w:val="28"/>
        </w:rPr>
        <w:t xml:space="preserve">Never give or threaten corporal punishment to a child or use any punishment that could affect a child’s </w:t>
      </w:r>
      <w:r w:rsidR="00C45EF0" w:rsidRPr="005042F8">
        <w:rPr>
          <w:rFonts w:cstheme="minorHAnsi"/>
          <w:sz w:val="28"/>
          <w:szCs w:val="28"/>
        </w:rPr>
        <w:t>wellbeing</w:t>
      </w:r>
      <w:r w:rsidR="00C45EF0">
        <w:rPr>
          <w:rFonts w:cstheme="minorHAnsi"/>
          <w:sz w:val="28"/>
          <w:szCs w:val="28"/>
        </w:rPr>
        <w:t>.</w:t>
      </w:r>
    </w:p>
    <w:p w14:paraId="75C2F126" w14:textId="1A6EA805" w:rsidR="00DF16D5" w:rsidRDefault="008B5839" w:rsidP="00247474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P</w:t>
      </w:r>
      <w:r w:rsidR="00782117">
        <w:rPr>
          <w:rFonts w:cstheme="minorHAnsi"/>
          <w:sz w:val="28"/>
          <w:szCs w:val="28"/>
        </w:rPr>
        <w:t xml:space="preserve">hysical intervention such as holding or moving a child away from others will </w:t>
      </w:r>
      <w:r>
        <w:rPr>
          <w:rFonts w:cstheme="minorHAnsi"/>
          <w:sz w:val="28"/>
          <w:szCs w:val="28"/>
        </w:rPr>
        <w:t xml:space="preserve">only </w:t>
      </w:r>
      <w:r w:rsidR="00782117">
        <w:rPr>
          <w:rFonts w:cstheme="minorHAnsi"/>
          <w:sz w:val="28"/>
          <w:szCs w:val="28"/>
        </w:rPr>
        <w:t xml:space="preserve">be used as a last resort to prevent immediate danger of personal injury to any person (including the child) if </w:t>
      </w:r>
      <w:proofErr w:type="gramStart"/>
      <w:r w:rsidR="00782117">
        <w:rPr>
          <w:rFonts w:cstheme="minorHAnsi"/>
          <w:sz w:val="28"/>
          <w:szCs w:val="28"/>
        </w:rPr>
        <w:t>absolutely necessary</w:t>
      </w:r>
      <w:proofErr w:type="gramEnd"/>
      <w:r w:rsidR="00C45EF0">
        <w:rPr>
          <w:rFonts w:cstheme="minorHAnsi"/>
          <w:sz w:val="28"/>
          <w:szCs w:val="28"/>
        </w:rPr>
        <w:t>.</w:t>
      </w:r>
    </w:p>
    <w:p w14:paraId="03B6F322" w14:textId="47295228" w:rsidR="00782117" w:rsidRDefault="00AA1665" w:rsidP="00AA1665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Record any incidences of physical interventio</w:t>
      </w:r>
      <w:r w:rsidR="00DA6792">
        <w:rPr>
          <w:rFonts w:cstheme="minorHAnsi"/>
          <w:sz w:val="28"/>
          <w:szCs w:val="28"/>
        </w:rPr>
        <w:t>n</w:t>
      </w:r>
      <w:r>
        <w:rPr>
          <w:rFonts w:cstheme="minorHAnsi"/>
          <w:sz w:val="28"/>
          <w:szCs w:val="28"/>
        </w:rPr>
        <w:t xml:space="preserve"> and inform the child’s family on the same day</w:t>
      </w:r>
      <w:r w:rsidR="00C45EF0">
        <w:rPr>
          <w:rFonts w:cstheme="minorHAnsi"/>
          <w:sz w:val="28"/>
          <w:szCs w:val="28"/>
        </w:rPr>
        <w:t>.</w:t>
      </w:r>
    </w:p>
    <w:p w14:paraId="4B3F1924" w14:textId="1741ACB7" w:rsidR="00086551" w:rsidRPr="00AA1665" w:rsidRDefault="00B75CC4" w:rsidP="00AA1665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Be </w:t>
      </w:r>
      <w:r w:rsidR="00BE40D5">
        <w:rPr>
          <w:rFonts w:cstheme="minorHAnsi"/>
          <w:sz w:val="28"/>
          <w:szCs w:val="28"/>
        </w:rPr>
        <w:t xml:space="preserve">a support for the </w:t>
      </w:r>
      <w:r>
        <w:rPr>
          <w:rFonts w:cstheme="minorHAnsi"/>
          <w:sz w:val="28"/>
          <w:szCs w:val="28"/>
        </w:rPr>
        <w:t xml:space="preserve">family </w:t>
      </w:r>
      <w:r w:rsidR="00086551">
        <w:rPr>
          <w:rFonts w:cstheme="minorHAnsi"/>
          <w:sz w:val="28"/>
          <w:szCs w:val="28"/>
        </w:rPr>
        <w:t>to help t</w:t>
      </w:r>
      <w:r w:rsidR="00BE40D5">
        <w:rPr>
          <w:rFonts w:cstheme="minorHAnsi"/>
          <w:sz w:val="28"/>
          <w:szCs w:val="28"/>
        </w:rPr>
        <w:t>hem</w:t>
      </w:r>
      <w:r>
        <w:rPr>
          <w:rFonts w:cstheme="minorHAnsi"/>
          <w:sz w:val="28"/>
          <w:szCs w:val="28"/>
        </w:rPr>
        <w:t xml:space="preserve"> </w:t>
      </w:r>
      <w:r w:rsidR="00086551">
        <w:rPr>
          <w:rFonts w:cstheme="minorHAnsi"/>
          <w:sz w:val="28"/>
          <w:szCs w:val="28"/>
        </w:rPr>
        <w:t>through difficult times</w:t>
      </w:r>
      <w:r w:rsidR="00C45EF0">
        <w:rPr>
          <w:rFonts w:cstheme="minorHAnsi"/>
          <w:sz w:val="28"/>
          <w:szCs w:val="28"/>
        </w:rPr>
        <w:t>.</w:t>
      </w:r>
    </w:p>
    <w:p w14:paraId="6EBB239A" w14:textId="77777777" w:rsidR="00247474" w:rsidRDefault="00247474" w:rsidP="00247474">
      <w:pPr>
        <w:rPr>
          <w:rFonts w:cstheme="minorHAnsi"/>
          <w:b/>
          <w:bCs/>
          <w:sz w:val="28"/>
          <w:szCs w:val="28"/>
        </w:rPr>
      </w:pPr>
    </w:p>
    <w:p w14:paraId="1C51B26C" w14:textId="77777777" w:rsidR="00247474" w:rsidRPr="006C0456" w:rsidRDefault="00247474" w:rsidP="00247474">
      <w:pPr>
        <w:rPr>
          <w:rFonts w:cstheme="minorHAnsi"/>
          <w:b/>
          <w:bCs/>
          <w:sz w:val="28"/>
          <w:szCs w:val="28"/>
        </w:rPr>
      </w:pPr>
      <w:r w:rsidRPr="006C0456">
        <w:rPr>
          <w:rFonts w:cstheme="minorHAnsi"/>
          <w:b/>
          <w:bCs/>
          <w:sz w:val="28"/>
          <w:szCs w:val="28"/>
        </w:rPr>
        <w:t>The Pre-school takes guidance from the following:</w:t>
      </w:r>
    </w:p>
    <w:p w14:paraId="0536AD3C" w14:textId="5D327040" w:rsidR="00247474" w:rsidRDefault="00247474" w:rsidP="00247474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Statutory framework for the early years foundation stage 20</w:t>
      </w:r>
      <w:r w:rsidR="00F81497">
        <w:rPr>
          <w:rFonts w:cstheme="minorHAnsi"/>
          <w:sz w:val="28"/>
          <w:szCs w:val="28"/>
        </w:rPr>
        <w:t>2</w:t>
      </w:r>
      <w:r w:rsidR="00967382">
        <w:rPr>
          <w:rFonts w:cstheme="minorHAnsi"/>
          <w:sz w:val="28"/>
          <w:szCs w:val="28"/>
        </w:rPr>
        <w:t>4</w:t>
      </w:r>
    </w:p>
    <w:p w14:paraId="1DA07BAA" w14:textId="06506A4B" w:rsidR="00247474" w:rsidRDefault="00B34705" w:rsidP="00247474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Childcare Act 2016</w:t>
      </w:r>
    </w:p>
    <w:p w14:paraId="186D7616" w14:textId="77777777" w:rsidR="00071E24" w:rsidRPr="00E43433" w:rsidRDefault="00071E24" w:rsidP="00071E24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 w:rsidRPr="00E43433">
        <w:rPr>
          <w:rFonts w:cstheme="minorHAnsi"/>
          <w:sz w:val="28"/>
          <w:szCs w:val="28"/>
        </w:rPr>
        <w:t>Working together to safeguard children</w:t>
      </w:r>
    </w:p>
    <w:p w14:paraId="6FC367D4" w14:textId="77777777" w:rsidR="00963B5A" w:rsidRPr="00E43433" w:rsidRDefault="00963B5A" w:rsidP="00963B5A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 w:rsidRPr="00E43433">
        <w:rPr>
          <w:rFonts w:cstheme="minorHAnsi"/>
          <w:sz w:val="28"/>
          <w:szCs w:val="28"/>
        </w:rPr>
        <w:t xml:space="preserve">Safeguarding Children and Protecting Professionals in Early Years Settings: Online safety guidance for practitioners </w:t>
      </w:r>
    </w:p>
    <w:p w14:paraId="70F89A6B" w14:textId="77777777" w:rsidR="006A6405" w:rsidRPr="00967382" w:rsidRDefault="006A6405" w:rsidP="006A6405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 w:rsidRPr="00967382">
        <w:rPr>
          <w:rFonts w:cstheme="minorHAnsi"/>
          <w:sz w:val="28"/>
          <w:szCs w:val="28"/>
          <w:shd w:val="clear" w:color="auto" w:fill="FFFFFF"/>
        </w:rPr>
        <w:t>Brighton &amp; Hove Safeguarding Children Partnership (BHSCP)</w:t>
      </w:r>
    </w:p>
    <w:p w14:paraId="2D7A9CA9" w14:textId="3D77476F" w:rsidR="00574366" w:rsidRPr="00967382" w:rsidRDefault="00574366" w:rsidP="006A6405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 w:rsidRPr="00967382">
        <w:rPr>
          <w:rFonts w:cstheme="minorHAnsi"/>
          <w:sz w:val="28"/>
          <w:szCs w:val="28"/>
          <w:shd w:val="clear" w:color="auto" w:fill="FFFFFF"/>
        </w:rPr>
        <w:t>Just Right System</w:t>
      </w:r>
    </w:p>
    <w:p w14:paraId="30B4EA52" w14:textId="77777777" w:rsidR="00247474" w:rsidRDefault="00247474" w:rsidP="00247474">
      <w:pPr>
        <w:rPr>
          <w:rFonts w:cstheme="minorHAnsi"/>
          <w:sz w:val="28"/>
          <w:szCs w:val="28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5048"/>
        <w:gridCol w:w="5042"/>
      </w:tblGrid>
      <w:tr w:rsidR="00247474" w14:paraId="12E7876E" w14:textId="77777777" w:rsidTr="00676229">
        <w:tc>
          <w:tcPr>
            <w:tcW w:w="10090" w:type="dxa"/>
            <w:gridSpan w:val="2"/>
          </w:tcPr>
          <w:p w14:paraId="278E2328" w14:textId="77777777" w:rsidR="00247474" w:rsidRPr="007169B5" w:rsidRDefault="00247474" w:rsidP="00676229">
            <w:pPr>
              <w:jc w:val="center"/>
              <w:rPr>
                <w:rFonts w:cstheme="minorHAnsi"/>
              </w:rPr>
            </w:pPr>
            <w:r w:rsidRPr="007169B5">
              <w:rPr>
                <w:rFonts w:cstheme="minorHAnsi"/>
              </w:rPr>
              <w:t>This policy was approved by the Committee of Southern Cross Pre-school</w:t>
            </w:r>
          </w:p>
        </w:tc>
      </w:tr>
      <w:tr w:rsidR="00247474" w14:paraId="7ED66724" w14:textId="77777777" w:rsidTr="00676229">
        <w:tc>
          <w:tcPr>
            <w:tcW w:w="5048" w:type="dxa"/>
          </w:tcPr>
          <w:p w14:paraId="57434EE4" w14:textId="77777777" w:rsidR="00247474" w:rsidRDefault="00247474" w:rsidP="00676229">
            <w:pPr>
              <w:rPr>
                <w:rFonts w:cstheme="minorHAnsi"/>
              </w:rPr>
            </w:pPr>
            <w:r w:rsidRPr="007169B5">
              <w:rPr>
                <w:rFonts w:cstheme="minorHAnsi"/>
              </w:rPr>
              <w:t>Name:</w:t>
            </w:r>
          </w:p>
          <w:p w14:paraId="4C36690E" w14:textId="20A50208" w:rsidR="00247474" w:rsidRPr="007169B5" w:rsidRDefault="00912825" w:rsidP="00676229">
            <w:pPr>
              <w:rPr>
                <w:rFonts w:cstheme="minorHAnsi"/>
              </w:rPr>
            </w:pPr>
            <w:r>
              <w:rPr>
                <w:rFonts w:cstheme="minorHAnsi"/>
              </w:rPr>
              <w:t>Christine Hayward</w:t>
            </w:r>
          </w:p>
        </w:tc>
        <w:tc>
          <w:tcPr>
            <w:tcW w:w="5042" w:type="dxa"/>
          </w:tcPr>
          <w:p w14:paraId="1E37C402" w14:textId="77777777" w:rsidR="00247474" w:rsidRDefault="00247474" w:rsidP="00676229">
            <w:pPr>
              <w:rPr>
                <w:rFonts w:cstheme="minorHAnsi"/>
              </w:rPr>
            </w:pPr>
            <w:r w:rsidRPr="007169B5">
              <w:rPr>
                <w:rFonts w:cstheme="minorHAnsi"/>
              </w:rPr>
              <w:t>Role:</w:t>
            </w:r>
          </w:p>
          <w:p w14:paraId="5E690AF6" w14:textId="35D09202" w:rsidR="001B144B" w:rsidRPr="007169B5" w:rsidRDefault="001B144B" w:rsidP="00676229">
            <w:pPr>
              <w:rPr>
                <w:rFonts w:cstheme="minorHAnsi"/>
              </w:rPr>
            </w:pPr>
            <w:r>
              <w:rPr>
                <w:rFonts w:cstheme="minorHAnsi"/>
              </w:rPr>
              <w:t>Chair of Committee</w:t>
            </w:r>
          </w:p>
        </w:tc>
      </w:tr>
      <w:tr w:rsidR="00247474" w14:paraId="7534079A" w14:textId="77777777" w:rsidTr="00676229">
        <w:tc>
          <w:tcPr>
            <w:tcW w:w="5048" w:type="dxa"/>
          </w:tcPr>
          <w:p w14:paraId="023FBFE0" w14:textId="77777777" w:rsidR="00247474" w:rsidRDefault="00247474" w:rsidP="00676229">
            <w:pPr>
              <w:rPr>
                <w:rFonts w:cstheme="minorHAnsi"/>
              </w:rPr>
            </w:pPr>
            <w:r w:rsidRPr="007169B5">
              <w:rPr>
                <w:rFonts w:cstheme="minorHAnsi"/>
              </w:rPr>
              <w:t>Sign:</w:t>
            </w:r>
          </w:p>
          <w:p w14:paraId="62B0A826" w14:textId="77777777" w:rsidR="00247474" w:rsidRPr="007169B5" w:rsidRDefault="00247474" w:rsidP="00676229">
            <w:pPr>
              <w:rPr>
                <w:rFonts w:cstheme="minorHAnsi"/>
              </w:rPr>
            </w:pPr>
          </w:p>
        </w:tc>
        <w:tc>
          <w:tcPr>
            <w:tcW w:w="5042" w:type="dxa"/>
          </w:tcPr>
          <w:p w14:paraId="03A1F1B8" w14:textId="77777777" w:rsidR="00247474" w:rsidRDefault="00247474" w:rsidP="00676229">
            <w:pPr>
              <w:rPr>
                <w:rFonts w:cstheme="minorHAnsi"/>
              </w:rPr>
            </w:pPr>
            <w:r w:rsidRPr="007169B5">
              <w:rPr>
                <w:rFonts w:cstheme="minorHAnsi"/>
              </w:rPr>
              <w:t>Date:</w:t>
            </w:r>
          </w:p>
          <w:p w14:paraId="2E2FA75B" w14:textId="509F50A3" w:rsidR="00912825" w:rsidRPr="007169B5" w:rsidRDefault="001B144B" w:rsidP="00676229">
            <w:pPr>
              <w:rPr>
                <w:rFonts w:cstheme="minorHAnsi"/>
              </w:rPr>
            </w:pPr>
            <w:r>
              <w:rPr>
                <w:rFonts w:cstheme="minorHAnsi"/>
              </w:rPr>
              <w:t>06/03/25</w:t>
            </w:r>
          </w:p>
        </w:tc>
      </w:tr>
    </w:tbl>
    <w:p w14:paraId="35FB25C5" w14:textId="77777777" w:rsidR="00247474" w:rsidRDefault="00247474"/>
    <w:sectPr w:rsidR="00247474" w:rsidSect="004F68C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715D4" w14:textId="77777777" w:rsidR="002830FB" w:rsidRDefault="002830FB" w:rsidP="00B5044B">
      <w:r>
        <w:separator/>
      </w:r>
    </w:p>
  </w:endnote>
  <w:endnote w:type="continuationSeparator" w:id="0">
    <w:p w14:paraId="5C604520" w14:textId="77777777" w:rsidR="002830FB" w:rsidRDefault="002830FB" w:rsidP="00B50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BF070" w14:textId="77777777" w:rsidR="00B5044B" w:rsidRDefault="00B504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84965296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3F628F41" w14:textId="7F11CABC" w:rsidR="00B5044B" w:rsidRDefault="00B5044B">
            <w:pPr>
              <w:pStyle w:val="Foo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6DAD51C8" w14:textId="77777777" w:rsidR="00B5044B" w:rsidRDefault="00B5044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DBA0F" w14:textId="77777777" w:rsidR="00B5044B" w:rsidRDefault="00B504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98513" w14:textId="77777777" w:rsidR="002830FB" w:rsidRDefault="002830FB" w:rsidP="00B5044B">
      <w:r>
        <w:separator/>
      </w:r>
    </w:p>
  </w:footnote>
  <w:footnote w:type="continuationSeparator" w:id="0">
    <w:p w14:paraId="5E00D2B1" w14:textId="77777777" w:rsidR="002830FB" w:rsidRDefault="002830FB" w:rsidP="00B504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F89E4" w14:textId="77777777" w:rsidR="00B5044B" w:rsidRDefault="00B504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0E2D3" w14:textId="77777777" w:rsidR="00B5044B" w:rsidRDefault="00B5044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37877" w14:textId="77777777" w:rsidR="00B5044B" w:rsidRDefault="00B504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3"/>
    <w:multiLevelType w:val="hybridMultilevel"/>
    <w:tmpl w:val="00000003"/>
    <w:lvl w:ilvl="0" w:tplc="000000C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A493EF2"/>
    <w:multiLevelType w:val="hybridMultilevel"/>
    <w:tmpl w:val="FC865418"/>
    <w:lvl w:ilvl="0" w:tplc="57222FD2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1698E"/>
    <w:multiLevelType w:val="hybridMultilevel"/>
    <w:tmpl w:val="5BD2F334"/>
    <w:lvl w:ilvl="0" w:tplc="57222FD2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8288221">
    <w:abstractNumId w:val="3"/>
  </w:num>
  <w:num w:numId="2" w16cid:durableId="1154033511">
    <w:abstractNumId w:val="0"/>
  </w:num>
  <w:num w:numId="3" w16cid:durableId="327025173">
    <w:abstractNumId w:val="1"/>
  </w:num>
  <w:num w:numId="4" w16cid:durableId="7231396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proofState w:spelling="clean" w:grammar="clean"/>
  <w:documentProtection w:edit="readOnly" w:enforcement="1" w:cryptProviderType="rsaAES" w:cryptAlgorithmClass="hash" w:cryptAlgorithmType="typeAny" w:cryptAlgorithmSid="14" w:cryptSpinCount="100000" w:hash="69X3eSvZnipfmvHrHhTZJKhnSqDzLNNWIDdp3l1MiJfbLhEEkzqZ9S04vKr/74dPpQnY91Vfegi/LUMsJTEL9w==" w:salt="TKbe4bwERcJig1u5S4Dwv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474"/>
    <w:rsid w:val="00042232"/>
    <w:rsid w:val="00066201"/>
    <w:rsid w:val="00071E24"/>
    <w:rsid w:val="00086551"/>
    <w:rsid w:val="00092050"/>
    <w:rsid w:val="000D6CA1"/>
    <w:rsid w:val="00143668"/>
    <w:rsid w:val="0017746B"/>
    <w:rsid w:val="001B144B"/>
    <w:rsid w:val="001C0AA0"/>
    <w:rsid w:val="001E1631"/>
    <w:rsid w:val="001E6306"/>
    <w:rsid w:val="00247474"/>
    <w:rsid w:val="00252717"/>
    <w:rsid w:val="002830FB"/>
    <w:rsid w:val="002A3A9C"/>
    <w:rsid w:val="002D12E5"/>
    <w:rsid w:val="002D5E26"/>
    <w:rsid w:val="00300E97"/>
    <w:rsid w:val="0035439A"/>
    <w:rsid w:val="003639DB"/>
    <w:rsid w:val="0036701D"/>
    <w:rsid w:val="003E1D5C"/>
    <w:rsid w:val="00495365"/>
    <w:rsid w:val="004F68C3"/>
    <w:rsid w:val="005042F8"/>
    <w:rsid w:val="005065F4"/>
    <w:rsid w:val="00574366"/>
    <w:rsid w:val="00597E96"/>
    <w:rsid w:val="005B02B4"/>
    <w:rsid w:val="005B5C19"/>
    <w:rsid w:val="006A170C"/>
    <w:rsid w:val="006A1C4C"/>
    <w:rsid w:val="006A6405"/>
    <w:rsid w:val="006C489D"/>
    <w:rsid w:val="006F32E0"/>
    <w:rsid w:val="00782117"/>
    <w:rsid w:val="007B2569"/>
    <w:rsid w:val="007C29AF"/>
    <w:rsid w:val="007E605E"/>
    <w:rsid w:val="007E7CE5"/>
    <w:rsid w:val="007F2960"/>
    <w:rsid w:val="00816CDC"/>
    <w:rsid w:val="00837776"/>
    <w:rsid w:val="00846BB9"/>
    <w:rsid w:val="0085328B"/>
    <w:rsid w:val="008B16BD"/>
    <w:rsid w:val="008B5839"/>
    <w:rsid w:val="00912825"/>
    <w:rsid w:val="00913234"/>
    <w:rsid w:val="00917E64"/>
    <w:rsid w:val="009606E4"/>
    <w:rsid w:val="00963B5A"/>
    <w:rsid w:val="00967382"/>
    <w:rsid w:val="009806E0"/>
    <w:rsid w:val="00980842"/>
    <w:rsid w:val="009A49CE"/>
    <w:rsid w:val="009C18C3"/>
    <w:rsid w:val="009E0DEE"/>
    <w:rsid w:val="009F4E20"/>
    <w:rsid w:val="00A00E69"/>
    <w:rsid w:val="00A31D2F"/>
    <w:rsid w:val="00A41E86"/>
    <w:rsid w:val="00A739C5"/>
    <w:rsid w:val="00A758A8"/>
    <w:rsid w:val="00AA1665"/>
    <w:rsid w:val="00AC3165"/>
    <w:rsid w:val="00B12C5C"/>
    <w:rsid w:val="00B34705"/>
    <w:rsid w:val="00B351D7"/>
    <w:rsid w:val="00B36261"/>
    <w:rsid w:val="00B5044B"/>
    <w:rsid w:val="00B720D4"/>
    <w:rsid w:val="00B75CC4"/>
    <w:rsid w:val="00B7655C"/>
    <w:rsid w:val="00B91F10"/>
    <w:rsid w:val="00BA29BE"/>
    <w:rsid w:val="00BD4A7D"/>
    <w:rsid w:val="00BE40D5"/>
    <w:rsid w:val="00C12817"/>
    <w:rsid w:val="00C21E4D"/>
    <w:rsid w:val="00C45EF0"/>
    <w:rsid w:val="00C85EE1"/>
    <w:rsid w:val="00C8732C"/>
    <w:rsid w:val="00C875E0"/>
    <w:rsid w:val="00D47C45"/>
    <w:rsid w:val="00D56D05"/>
    <w:rsid w:val="00D901CB"/>
    <w:rsid w:val="00DA6792"/>
    <w:rsid w:val="00DD194E"/>
    <w:rsid w:val="00DF16D5"/>
    <w:rsid w:val="00E374AC"/>
    <w:rsid w:val="00E43433"/>
    <w:rsid w:val="00EE6492"/>
    <w:rsid w:val="00F0727A"/>
    <w:rsid w:val="00F124B4"/>
    <w:rsid w:val="00F41C41"/>
    <w:rsid w:val="00F601C8"/>
    <w:rsid w:val="00F61418"/>
    <w:rsid w:val="00F81054"/>
    <w:rsid w:val="00F81497"/>
    <w:rsid w:val="00FB060C"/>
    <w:rsid w:val="00FC3A1B"/>
    <w:rsid w:val="00FC4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F0D965"/>
  <w15:chartTrackingRefBased/>
  <w15:docId w15:val="{2A2EEC62-E193-4DFE-A8F6-14D5AEB2A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7474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7474"/>
    <w:pPr>
      <w:ind w:left="720"/>
      <w:contextualSpacing/>
    </w:pPr>
  </w:style>
  <w:style w:type="table" w:styleId="TableGrid">
    <w:name w:val="Table Grid"/>
    <w:basedOn w:val="TableNormal"/>
    <w:uiPriority w:val="39"/>
    <w:rsid w:val="00247474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80842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0842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5044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044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5044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044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7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04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6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0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7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83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566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7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7842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72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6607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86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31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91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1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9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7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86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7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9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3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9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9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7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30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19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file:////Users/paulastevens/Library/Containers/com.microsoft.Outlook/Data/Library/Caches/Signatures/signature_1046105914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F4859A490A6448BCA1B3BA523AB334" ma:contentTypeVersion="5" ma:contentTypeDescription="Create a new document." ma:contentTypeScope="" ma:versionID="812e0226abfe73d0cf755b1a81f53186">
  <xsd:schema xmlns:xsd="http://www.w3.org/2001/XMLSchema" xmlns:xs="http://www.w3.org/2001/XMLSchema" xmlns:p="http://schemas.microsoft.com/office/2006/metadata/properties" xmlns:ns3="444fda00-b220-4001-b8e4-4a916528bbbd" targetNamespace="http://schemas.microsoft.com/office/2006/metadata/properties" ma:root="true" ma:fieldsID="b11ead3d327b4c9b1bb20860c84c5538" ns3:_="">
    <xsd:import namespace="444fda00-b220-4001-b8e4-4a916528bbbd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4fda00-b220-4001-b8e4-4a916528bbbd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228451-FB03-4BD8-AEBB-2E0709C7A4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4fda00-b220-4001-b8e4-4a916528bb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0460B6-1B70-4282-9F3C-7D6A63C6FA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B89111-6BC6-4E73-8B94-C918F93C69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5384696-8DEF-4352-B474-FCB22589F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661</Words>
  <Characters>3600</Characters>
  <Application>Microsoft Office Word</Application>
  <DocSecurity>8</DocSecurity>
  <Lines>92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Stevens</dc:creator>
  <cp:keywords/>
  <dc:description/>
  <cp:lastModifiedBy>Paula Stevens</cp:lastModifiedBy>
  <cp:revision>6</cp:revision>
  <cp:lastPrinted>2022-11-10T14:29:00Z</cp:lastPrinted>
  <dcterms:created xsi:type="dcterms:W3CDTF">2026-03-19T13:10:00Z</dcterms:created>
  <dcterms:modified xsi:type="dcterms:W3CDTF">2026-03-19T14:24:00Z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0x0101007EF4859A490A6448BCA1B3BA523AB334</vt:lpwstr>
  </property>
</Properties>
</file>