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E7AF3" w14:textId="7EA8C9E2" w:rsidR="004437D4" w:rsidRPr="007E4475" w:rsidRDefault="004437D4" w:rsidP="004437D4">
      <w:pPr>
        <w:rPr>
          <w:rFonts w:asciiTheme="minorHAnsi" w:eastAsiaTheme="minorEastAsia" w:hAnsiTheme="minorHAnsi" w:cstheme="minorHAnsi"/>
          <w:b/>
          <w:bCs/>
          <w:noProof/>
          <w:color w:val="000000"/>
          <w:sz w:val="36"/>
          <w:szCs w:val="36"/>
        </w:rPr>
      </w:pPr>
      <w:r w:rsidRPr="007E4475">
        <w:rPr>
          <w:rFonts w:asciiTheme="minorHAnsi" w:eastAsiaTheme="minorEastAsia" w:hAnsiTheme="minorHAnsi" w:cstheme="minorHAnsi"/>
          <w:noProof/>
          <w:color w:val="000000"/>
        </w:rPr>
        <w:drawing>
          <wp:anchor distT="0" distB="0" distL="114300" distR="114300" simplePos="0" relativeHeight="251658240" behindDoc="0" locked="0" layoutInCell="1" allowOverlap="1" wp14:anchorId="0AB5EAB6" wp14:editId="7FF9F37F">
            <wp:simplePos x="0" y="0"/>
            <wp:positionH relativeFrom="column">
              <wp:posOffset>4190365</wp:posOffset>
            </wp:positionH>
            <wp:positionV relativeFrom="paragraph">
              <wp:posOffset>18954</wp:posOffset>
            </wp:positionV>
            <wp:extent cx="2591435" cy="850900"/>
            <wp:effectExtent l="0" t="0" r="0" b="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ipart&#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591435" cy="850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5F88DA" w14:textId="77777777" w:rsidR="004437D4" w:rsidRPr="007E4475" w:rsidRDefault="004437D4" w:rsidP="004437D4">
      <w:pPr>
        <w:rPr>
          <w:rFonts w:asciiTheme="minorHAnsi" w:eastAsiaTheme="minorEastAsia" w:hAnsiTheme="minorHAnsi" w:cstheme="minorHAnsi"/>
          <w:noProof/>
          <w:color w:val="000000"/>
          <w:sz w:val="44"/>
          <w:szCs w:val="44"/>
        </w:rPr>
      </w:pPr>
      <w:r w:rsidRPr="007E4475">
        <w:rPr>
          <w:rFonts w:asciiTheme="minorHAnsi" w:eastAsiaTheme="minorEastAsia" w:hAnsiTheme="minorHAnsi" w:cstheme="minorHAnsi"/>
          <w:b/>
          <w:bCs/>
          <w:noProof/>
          <w:color w:val="000000"/>
          <w:sz w:val="44"/>
          <w:szCs w:val="44"/>
        </w:rPr>
        <w:t>Safeguarding Children Policy</w:t>
      </w:r>
    </w:p>
    <w:p w14:paraId="64120576" w14:textId="77777777" w:rsidR="004437D4" w:rsidRPr="007E4475" w:rsidRDefault="004437D4" w:rsidP="004437D4">
      <w:pPr>
        <w:rPr>
          <w:rFonts w:asciiTheme="minorHAnsi" w:eastAsiaTheme="minorEastAsia" w:hAnsiTheme="minorHAnsi" w:cstheme="minorHAnsi"/>
          <w:noProof/>
          <w:color w:val="000000"/>
          <w:sz w:val="28"/>
          <w:szCs w:val="28"/>
        </w:rPr>
      </w:pP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9"/>
        <w:gridCol w:w="4476"/>
      </w:tblGrid>
      <w:tr w:rsidR="007A54FD" w:rsidRPr="007E4475" w14:paraId="494F06E1" w14:textId="77777777" w:rsidTr="007A54FD">
        <w:trPr>
          <w:trHeight w:val="197"/>
        </w:trPr>
        <w:tc>
          <w:tcPr>
            <w:tcW w:w="2119" w:type="dxa"/>
          </w:tcPr>
          <w:p w14:paraId="226859C9" w14:textId="77777777" w:rsidR="007A54FD" w:rsidRPr="007E4475" w:rsidRDefault="007A54FD" w:rsidP="007A54FD">
            <w:pPr>
              <w:rPr>
                <w:rFonts w:asciiTheme="minorHAnsi" w:hAnsiTheme="minorHAnsi" w:cstheme="minorHAnsi"/>
                <w:bCs/>
                <w:sz w:val="20"/>
                <w:szCs w:val="20"/>
              </w:rPr>
            </w:pPr>
            <w:r w:rsidRPr="007E4475">
              <w:rPr>
                <w:rFonts w:asciiTheme="minorHAnsi" w:hAnsiTheme="minorHAnsi" w:cstheme="minorHAnsi"/>
                <w:bCs/>
                <w:sz w:val="20"/>
                <w:szCs w:val="20"/>
              </w:rPr>
              <w:t>Policy number</w:t>
            </w:r>
          </w:p>
        </w:tc>
        <w:tc>
          <w:tcPr>
            <w:tcW w:w="4476" w:type="dxa"/>
          </w:tcPr>
          <w:p w14:paraId="1849264D" w14:textId="77777777" w:rsidR="007A54FD" w:rsidRPr="007E4475" w:rsidRDefault="007A54FD" w:rsidP="007A54FD">
            <w:pPr>
              <w:rPr>
                <w:rFonts w:asciiTheme="minorHAnsi" w:hAnsiTheme="minorHAnsi" w:cstheme="minorHAnsi"/>
                <w:bCs/>
                <w:sz w:val="20"/>
                <w:szCs w:val="20"/>
              </w:rPr>
            </w:pPr>
            <w:r w:rsidRPr="007E4475">
              <w:rPr>
                <w:rFonts w:asciiTheme="minorHAnsi" w:hAnsiTheme="minorHAnsi" w:cstheme="minorHAnsi"/>
                <w:bCs/>
                <w:sz w:val="20"/>
                <w:szCs w:val="20"/>
              </w:rPr>
              <w:t>3</w:t>
            </w:r>
          </w:p>
        </w:tc>
      </w:tr>
      <w:tr w:rsidR="007A54FD" w:rsidRPr="007E4475" w14:paraId="1044307B" w14:textId="77777777" w:rsidTr="007A54FD">
        <w:trPr>
          <w:trHeight w:val="209"/>
        </w:trPr>
        <w:tc>
          <w:tcPr>
            <w:tcW w:w="2119" w:type="dxa"/>
          </w:tcPr>
          <w:p w14:paraId="77C7B456" w14:textId="77777777" w:rsidR="007A54FD" w:rsidRPr="007E4475" w:rsidRDefault="007A54FD" w:rsidP="007A54FD">
            <w:pPr>
              <w:rPr>
                <w:rFonts w:asciiTheme="minorHAnsi" w:hAnsiTheme="minorHAnsi" w:cstheme="minorHAnsi"/>
                <w:bCs/>
                <w:sz w:val="20"/>
                <w:szCs w:val="20"/>
              </w:rPr>
            </w:pPr>
            <w:r w:rsidRPr="007E4475">
              <w:rPr>
                <w:rFonts w:asciiTheme="minorHAnsi" w:hAnsiTheme="minorHAnsi" w:cstheme="minorHAnsi"/>
                <w:bCs/>
                <w:sz w:val="20"/>
                <w:szCs w:val="20"/>
              </w:rPr>
              <w:t>Written by</w:t>
            </w:r>
          </w:p>
        </w:tc>
        <w:tc>
          <w:tcPr>
            <w:tcW w:w="4476" w:type="dxa"/>
          </w:tcPr>
          <w:p w14:paraId="435E35D6" w14:textId="77777777" w:rsidR="007A54FD" w:rsidRPr="007E4475" w:rsidRDefault="007A54FD" w:rsidP="007A54FD">
            <w:pPr>
              <w:rPr>
                <w:rFonts w:asciiTheme="minorHAnsi" w:hAnsiTheme="minorHAnsi" w:cstheme="minorHAnsi"/>
                <w:bCs/>
                <w:sz w:val="20"/>
                <w:szCs w:val="20"/>
              </w:rPr>
            </w:pPr>
            <w:r w:rsidRPr="007E4475">
              <w:rPr>
                <w:rFonts w:asciiTheme="minorHAnsi" w:hAnsiTheme="minorHAnsi" w:cstheme="minorHAnsi"/>
                <w:bCs/>
                <w:sz w:val="20"/>
                <w:szCs w:val="20"/>
              </w:rPr>
              <w:t>Paula Stevens</w:t>
            </w:r>
          </w:p>
        </w:tc>
      </w:tr>
      <w:tr w:rsidR="007A54FD" w:rsidRPr="007E4475" w14:paraId="50A5CD0E" w14:textId="77777777" w:rsidTr="007A54FD">
        <w:trPr>
          <w:trHeight w:val="197"/>
        </w:trPr>
        <w:tc>
          <w:tcPr>
            <w:tcW w:w="2119" w:type="dxa"/>
          </w:tcPr>
          <w:p w14:paraId="23049B14" w14:textId="77777777" w:rsidR="007A54FD" w:rsidRPr="007E4475" w:rsidRDefault="007A54FD" w:rsidP="007A54FD">
            <w:pPr>
              <w:rPr>
                <w:rFonts w:asciiTheme="minorHAnsi" w:hAnsiTheme="minorHAnsi" w:cstheme="minorHAnsi"/>
                <w:bCs/>
                <w:sz w:val="20"/>
                <w:szCs w:val="20"/>
              </w:rPr>
            </w:pPr>
            <w:r w:rsidRPr="007E4475">
              <w:rPr>
                <w:rFonts w:asciiTheme="minorHAnsi" w:hAnsiTheme="minorHAnsi" w:cstheme="minorHAnsi"/>
                <w:bCs/>
                <w:sz w:val="20"/>
                <w:szCs w:val="20"/>
              </w:rPr>
              <w:t>Effective date</w:t>
            </w:r>
          </w:p>
        </w:tc>
        <w:tc>
          <w:tcPr>
            <w:tcW w:w="4476" w:type="dxa"/>
          </w:tcPr>
          <w:p w14:paraId="02BE112E" w14:textId="07606BE2" w:rsidR="007A54FD" w:rsidRPr="007E4475" w:rsidRDefault="0098454F" w:rsidP="007A54FD">
            <w:pPr>
              <w:rPr>
                <w:rFonts w:asciiTheme="minorHAnsi" w:hAnsiTheme="minorHAnsi" w:cstheme="minorHAnsi"/>
                <w:bCs/>
                <w:sz w:val="20"/>
                <w:szCs w:val="20"/>
              </w:rPr>
            </w:pPr>
            <w:r>
              <w:rPr>
                <w:rFonts w:asciiTheme="minorHAnsi" w:hAnsiTheme="minorHAnsi" w:cstheme="minorHAnsi"/>
                <w:bCs/>
                <w:sz w:val="20"/>
                <w:szCs w:val="20"/>
              </w:rPr>
              <w:t>29</w:t>
            </w:r>
            <w:r w:rsidRPr="0098454F">
              <w:rPr>
                <w:rFonts w:asciiTheme="minorHAnsi" w:hAnsiTheme="minorHAnsi" w:cstheme="minorHAnsi"/>
                <w:bCs/>
                <w:sz w:val="20"/>
                <w:szCs w:val="20"/>
                <w:vertAlign w:val="superscript"/>
              </w:rPr>
              <w:t>th</w:t>
            </w:r>
            <w:r>
              <w:rPr>
                <w:rFonts w:asciiTheme="minorHAnsi" w:hAnsiTheme="minorHAnsi" w:cstheme="minorHAnsi"/>
                <w:bCs/>
                <w:sz w:val="20"/>
                <w:szCs w:val="20"/>
              </w:rPr>
              <w:t xml:space="preserve"> </w:t>
            </w:r>
            <w:r w:rsidR="00EC6421" w:rsidRPr="007E4475">
              <w:rPr>
                <w:rFonts w:asciiTheme="minorHAnsi" w:hAnsiTheme="minorHAnsi" w:cstheme="minorHAnsi"/>
                <w:bCs/>
                <w:sz w:val="20"/>
                <w:szCs w:val="20"/>
              </w:rPr>
              <w:t>January</w:t>
            </w:r>
            <w:r w:rsidR="007A54FD" w:rsidRPr="007E4475">
              <w:rPr>
                <w:rFonts w:asciiTheme="minorHAnsi" w:hAnsiTheme="minorHAnsi" w:cstheme="minorHAnsi"/>
                <w:bCs/>
                <w:sz w:val="20"/>
                <w:szCs w:val="20"/>
              </w:rPr>
              <w:t xml:space="preserve"> 202</w:t>
            </w:r>
            <w:r w:rsidR="00EC6421" w:rsidRPr="007E4475">
              <w:rPr>
                <w:rFonts w:asciiTheme="minorHAnsi" w:hAnsiTheme="minorHAnsi" w:cstheme="minorHAnsi"/>
                <w:bCs/>
                <w:sz w:val="20"/>
                <w:szCs w:val="20"/>
              </w:rPr>
              <w:t>6</w:t>
            </w:r>
          </w:p>
        </w:tc>
      </w:tr>
      <w:tr w:rsidR="007A54FD" w:rsidRPr="007E4475" w14:paraId="0FC6F321" w14:textId="77777777" w:rsidTr="007A54FD">
        <w:trPr>
          <w:trHeight w:val="209"/>
        </w:trPr>
        <w:tc>
          <w:tcPr>
            <w:tcW w:w="2119" w:type="dxa"/>
          </w:tcPr>
          <w:p w14:paraId="03B86689" w14:textId="77777777" w:rsidR="007A54FD" w:rsidRPr="007E4475" w:rsidRDefault="007A54FD" w:rsidP="007A54FD">
            <w:pPr>
              <w:rPr>
                <w:rFonts w:asciiTheme="minorHAnsi" w:hAnsiTheme="minorHAnsi" w:cstheme="minorHAnsi"/>
                <w:bCs/>
                <w:sz w:val="20"/>
                <w:szCs w:val="20"/>
              </w:rPr>
            </w:pPr>
            <w:r w:rsidRPr="007E4475">
              <w:rPr>
                <w:rFonts w:asciiTheme="minorHAnsi" w:hAnsiTheme="minorHAnsi" w:cstheme="minorHAnsi"/>
                <w:bCs/>
                <w:sz w:val="20"/>
                <w:szCs w:val="20"/>
              </w:rPr>
              <w:t>Review date</w:t>
            </w:r>
          </w:p>
        </w:tc>
        <w:tc>
          <w:tcPr>
            <w:tcW w:w="4476" w:type="dxa"/>
          </w:tcPr>
          <w:p w14:paraId="54425515" w14:textId="77777777" w:rsidR="007A54FD" w:rsidRPr="007E4475" w:rsidRDefault="00EC6421" w:rsidP="007A54FD">
            <w:pPr>
              <w:rPr>
                <w:rFonts w:asciiTheme="minorHAnsi" w:hAnsiTheme="minorHAnsi" w:cstheme="minorHAnsi"/>
                <w:bCs/>
                <w:sz w:val="20"/>
                <w:szCs w:val="20"/>
              </w:rPr>
            </w:pPr>
            <w:r w:rsidRPr="007E4475">
              <w:rPr>
                <w:rFonts w:asciiTheme="minorHAnsi" w:hAnsiTheme="minorHAnsi" w:cstheme="minorHAnsi"/>
                <w:bCs/>
                <w:sz w:val="20"/>
                <w:szCs w:val="20"/>
              </w:rPr>
              <w:t xml:space="preserve">January </w:t>
            </w:r>
            <w:r w:rsidR="007A54FD" w:rsidRPr="007E4475">
              <w:rPr>
                <w:rFonts w:asciiTheme="minorHAnsi" w:hAnsiTheme="minorHAnsi" w:cstheme="minorHAnsi"/>
                <w:bCs/>
                <w:sz w:val="20"/>
                <w:szCs w:val="20"/>
              </w:rPr>
              <w:t>202</w:t>
            </w:r>
            <w:r w:rsidRPr="007E4475">
              <w:rPr>
                <w:rFonts w:asciiTheme="minorHAnsi" w:hAnsiTheme="minorHAnsi" w:cstheme="minorHAnsi"/>
                <w:bCs/>
                <w:sz w:val="20"/>
                <w:szCs w:val="20"/>
              </w:rPr>
              <w:t>7</w:t>
            </w:r>
          </w:p>
        </w:tc>
      </w:tr>
      <w:tr w:rsidR="007A54FD" w:rsidRPr="007E4475" w14:paraId="0373538D" w14:textId="77777777" w:rsidTr="007A54FD">
        <w:trPr>
          <w:trHeight w:val="209"/>
        </w:trPr>
        <w:tc>
          <w:tcPr>
            <w:tcW w:w="2119" w:type="dxa"/>
          </w:tcPr>
          <w:p w14:paraId="5E69ED10" w14:textId="77777777" w:rsidR="007A54FD" w:rsidRPr="007E4475" w:rsidRDefault="007A54FD" w:rsidP="007A54FD">
            <w:pPr>
              <w:rPr>
                <w:rFonts w:asciiTheme="minorHAnsi" w:hAnsiTheme="minorHAnsi" w:cstheme="minorHAnsi"/>
                <w:bCs/>
                <w:sz w:val="20"/>
                <w:szCs w:val="20"/>
              </w:rPr>
            </w:pPr>
            <w:r w:rsidRPr="007E4475">
              <w:rPr>
                <w:rFonts w:asciiTheme="minorHAnsi" w:hAnsiTheme="minorHAnsi" w:cstheme="minorHAnsi"/>
                <w:bCs/>
                <w:sz w:val="20"/>
                <w:szCs w:val="20"/>
              </w:rPr>
              <w:t>Designated Safeguarding Leads</w:t>
            </w:r>
          </w:p>
        </w:tc>
        <w:tc>
          <w:tcPr>
            <w:tcW w:w="4476" w:type="dxa"/>
          </w:tcPr>
          <w:p w14:paraId="20B861DF" w14:textId="77777777" w:rsidR="007A54FD" w:rsidRPr="007E4475" w:rsidRDefault="007A54FD" w:rsidP="007A54FD">
            <w:pPr>
              <w:rPr>
                <w:rFonts w:asciiTheme="minorHAnsi" w:hAnsiTheme="minorHAnsi" w:cstheme="minorHAnsi"/>
                <w:bCs/>
                <w:sz w:val="20"/>
                <w:szCs w:val="20"/>
              </w:rPr>
            </w:pPr>
            <w:r w:rsidRPr="007E4475">
              <w:rPr>
                <w:rFonts w:asciiTheme="minorHAnsi" w:hAnsiTheme="minorHAnsi" w:cstheme="minorHAnsi"/>
                <w:bCs/>
                <w:sz w:val="20"/>
                <w:szCs w:val="20"/>
              </w:rPr>
              <w:t>Paula Stevens – Manager</w:t>
            </w:r>
          </w:p>
          <w:p w14:paraId="5C8F606E" w14:textId="77777777" w:rsidR="007A54FD" w:rsidRPr="007E4475" w:rsidRDefault="007A54FD" w:rsidP="007A54FD">
            <w:pPr>
              <w:rPr>
                <w:rFonts w:asciiTheme="minorHAnsi" w:hAnsiTheme="minorHAnsi" w:cstheme="minorHAnsi"/>
                <w:bCs/>
                <w:sz w:val="20"/>
                <w:szCs w:val="20"/>
              </w:rPr>
            </w:pPr>
            <w:r w:rsidRPr="007E4475">
              <w:rPr>
                <w:rFonts w:asciiTheme="minorHAnsi" w:hAnsiTheme="minorHAnsi" w:cstheme="minorHAnsi"/>
                <w:bCs/>
                <w:sz w:val="20"/>
                <w:szCs w:val="20"/>
              </w:rPr>
              <w:t>Debbie Downes – Deputy Manager</w:t>
            </w:r>
          </w:p>
        </w:tc>
      </w:tr>
      <w:tr w:rsidR="007A54FD" w:rsidRPr="007E4475" w14:paraId="7AC4D140" w14:textId="77777777" w:rsidTr="007A54FD">
        <w:trPr>
          <w:trHeight w:val="310"/>
        </w:trPr>
        <w:tc>
          <w:tcPr>
            <w:tcW w:w="2119" w:type="dxa"/>
          </w:tcPr>
          <w:p w14:paraId="7A58F7CD" w14:textId="77777777" w:rsidR="007A54FD" w:rsidRPr="007E4475" w:rsidRDefault="007A54FD" w:rsidP="007A54FD">
            <w:pPr>
              <w:rPr>
                <w:rFonts w:asciiTheme="minorHAnsi" w:hAnsiTheme="minorHAnsi" w:cstheme="minorHAnsi"/>
                <w:bCs/>
                <w:sz w:val="20"/>
                <w:szCs w:val="20"/>
              </w:rPr>
            </w:pPr>
            <w:r w:rsidRPr="007E4475">
              <w:rPr>
                <w:rFonts w:asciiTheme="minorHAnsi" w:hAnsiTheme="minorHAnsi" w:cstheme="minorHAnsi"/>
                <w:bCs/>
                <w:sz w:val="20"/>
                <w:szCs w:val="20"/>
              </w:rPr>
              <w:t>Contact persons</w:t>
            </w:r>
          </w:p>
        </w:tc>
        <w:tc>
          <w:tcPr>
            <w:tcW w:w="4476" w:type="dxa"/>
          </w:tcPr>
          <w:p w14:paraId="42275A6D" w14:textId="77777777" w:rsidR="007A54FD" w:rsidRPr="007E4475" w:rsidRDefault="007A54FD" w:rsidP="007A54FD">
            <w:pPr>
              <w:rPr>
                <w:rFonts w:asciiTheme="minorHAnsi" w:hAnsiTheme="minorHAnsi" w:cstheme="minorHAnsi"/>
                <w:bCs/>
                <w:sz w:val="20"/>
                <w:szCs w:val="20"/>
              </w:rPr>
            </w:pPr>
            <w:r w:rsidRPr="007E4475">
              <w:rPr>
                <w:rFonts w:asciiTheme="minorHAnsi" w:hAnsiTheme="minorHAnsi" w:cstheme="minorHAnsi"/>
                <w:bCs/>
                <w:sz w:val="20"/>
                <w:szCs w:val="20"/>
              </w:rPr>
              <w:t>Christine Hayward – Chair of Committee</w:t>
            </w:r>
          </w:p>
        </w:tc>
      </w:tr>
    </w:tbl>
    <w:p w14:paraId="6B9C734B" w14:textId="77777777" w:rsidR="004437D4" w:rsidRPr="007E4475" w:rsidRDefault="004437D4" w:rsidP="004437D4">
      <w:pPr>
        <w:rPr>
          <w:rFonts w:asciiTheme="minorHAnsi" w:eastAsiaTheme="minorEastAsia" w:hAnsiTheme="minorHAnsi" w:cstheme="minorHAnsi"/>
          <w:noProof/>
          <w:color w:val="000000"/>
          <w:sz w:val="28"/>
          <w:szCs w:val="28"/>
        </w:rPr>
      </w:pPr>
    </w:p>
    <w:p w14:paraId="6BFFE593" w14:textId="77777777" w:rsidR="004437D4" w:rsidRPr="007E4475" w:rsidRDefault="004437D4" w:rsidP="004437D4">
      <w:pPr>
        <w:rPr>
          <w:rFonts w:asciiTheme="minorHAnsi" w:eastAsiaTheme="minorEastAsia" w:hAnsiTheme="minorHAnsi" w:cstheme="minorHAnsi"/>
          <w:noProof/>
          <w:color w:val="000000"/>
          <w:sz w:val="28"/>
          <w:szCs w:val="28"/>
        </w:rPr>
      </w:pPr>
    </w:p>
    <w:p w14:paraId="531736CE" w14:textId="77777777" w:rsidR="007A54FD" w:rsidRPr="007E4475" w:rsidRDefault="007A54FD" w:rsidP="004437D4">
      <w:pPr>
        <w:rPr>
          <w:rFonts w:asciiTheme="minorHAnsi" w:eastAsiaTheme="minorEastAsia" w:hAnsiTheme="minorHAnsi" w:cstheme="minorHAnsi"/>
          <w:b/>
          <w:bCs/>
          <w:noProof/>
          <w:color w:val="000000"/>
          <w:sz w:val="28"/>
          <w:szCs w:val="28"/>
        </w:rPr>
      </w:pPr>
    </w:p>
    <w:p w14:paraId="3C9E6729" w14:textId="77777777" w:rsidR="007A54FD" w:rsidRPr="007E4475" w:rsidRDefault="007A54FD" w:rsidP="004437D4">
      <w:pPr>
        <w:rPr>
          <w:rFonts w:asciiTheme="minorHAnsi" w:eastAsiaTheme="minorEastAsia" w:hAnsiTheme="minorHAnsi" w:cstheme="minorHAnsi"/>
          <w:b/>
          <w:bCs/>
          <w:noProof/>
          <w:color w:val="000000"/>
          <w:sz w:val="28"/>
          <w:szCs w:val="28"/>
        </w:rPr>
      </w:pPr>
    </w:p>
    <w:p w14:paraId="23E86012" w14:textId="77777777" w:rsidR="007A54FD" w:rsidRPr="007E4475" w:rsidRDefault="007A54FD" w:rsidP="004437D4">
      <w:pPr>
        <w:rPr>
          <w:rFonts w:asciiTheme="minorHAnsi" w:eastAsiaTheme="minorEastAsia" w:hAnsiTheme="minorHAnsi" w:cstheme="minorHAnsi"/>
          <w:b/>
          <w:bCs/>
          <w:noProof/>
          <w:color w:val="000000"/>
          <w:sz w:val="28"/>
          <w:szCs w:val="28"/>
        </w:rPr>
      </w:pPr>
    </w:p>
    <w:p w14:paraId="24BA53A7" w14:textId="77777777" w:rsidR="007A54FD" w:rsidRPr="007E4475" w:rsidRDefault="007A54FD" w:rsidP="004437D4">
      <w:pPr>
        <w:rPr>
          <w:rFonts w:asciiTheme="minorHAnsi" w:eastAsiaTheme="minorEastAsia" w:hAnsiTheme="minorHAnsi" w:cstheme="minorHAnsi"/>
          <w:b/>
          <w:bCs/>
          <w:noProof/>
          <w:color w:val="000000"/>
          <w:sz w:val="28"/>
          <w:szCs w:val="28"/>
        </w:rPr>
      </w:pPr>
    </w:p>
    <w:p w14:paraId="1B280197" w14:textId="77777777" w:rsidR="00135B26" w:rsidRPr="00A80C01" w:rsidRDefault="00135B26" w:rsidP="00135B26">
      <w:pPr>
        <w:spacing w:line="300" w:lineRule="atLeast"/>
        <w:rPr>
          <w:rFonts w:asciiTheme="minorHAnsi" w:hAnsiTheme="minorHAnsi" w:cstheme="minorHAnsi"/>
          <w:sz w:val="28"/>
          <w:szCs w:val="28"/>
        </w:rPr>
      </w:pPr>
      <w:r w:rsidRPr="00A80C01">
        <w:rPr>
          <w:rFonts w:asciiTheme="minorHAnsi" w:hAnsiTheme="minorHAnsi" w:cstheme="minorHAnsi"/>
          <w:sz w:val="28"/>
          <w:szCs w:val="28"/>
        </w:rPr>
        <w:t xml:space="preserve">As a setting, we </w:t>
      </w:r>
      <w:proofErr w:type="gramStart"/>
      <w:r w:rsidRPr="00A80C01">
        <w:rPr>
          <w:rFonts w:asciiTheme="minorHAnsi" w:hAnsiTheme="minorHAnsi" w:cstheme="minorHAnsi"/>
          <w:sz w:val="28"/>
          <w:szCs w:val="28"/>
        </w:rPr>
        <w:t>are dedicated to providing</w:t>
      </w:r>
      <w:proofErr w:type="gramEnd"/>
      <w:r w:rsidRPr="00A80C01">
        <w:rPr>
          <w:rFonts w:asciiTheme="minorHAnsi" w:hAnsiTheme="minorHAnsi" w:cstheme="minorHAnsi"/>
          <w:sz w:val="28"/>
          <w:szCs w:val="28"/>
        </w:rPr>
        <w:t xml:space="preserve"> a safe, secure, and nurturing environment in which every child’s health, well-being, and individual needs are consistently supported and promoted</w:t>
      </w:r>
      <w:r w:rsidR="008E4AC1" w:rsidRPr="00A80C01">
        <w:rPr>
          <w:rFonts w:asciiTheme="minorHAnsi" w:hAnsiTheme="minorHAnsi" w:cstheme="minorHAnsi"/>
          <w:sz w:val="28"/>
          <w:szCs w:val="28"/>
        </w:rPr>
        <w:t xml:space="preserve">. </w:t>
      </w:r>
      <w:r w:rsidR="0036441D" w:rsidRPr="00A80C01">
        <w:rPr>
          <w:rFonts w:asciiTheme="minorHAnsi" w:hAnsiTheme="minorHAnsi" w:cstheme="minorHAnsi"/>
          <w:sz w:val="28"/>
          <w:szCs w:val="28"/>
        </w:rPr>
        <w:t xml:space="preserve">We will </w:t>
      </w:r>
      <w:r w:rsidR="00B170D2" w:rsidRPr="00A80C01">
        <w:rPr>
          <w:rFonts w:asciiTheme="minorHAnsi" w:hAnsiTheme="minorHAnsi" w:cstheme="minorHAnsi"/>
          <w:sz w:val="28"/>
          <w:szCs w:val="28"/>
        </w:rPr>
        <w:t>priori</w:t>
      </w:r>
      <w:r w:rsidR="00B170D2">
        <w:rPr>
          <w:rFonts w:asciiTheme="minorHAnsi" w:hAnsiTheme="minorHAnsi" w:cstheme="minorHAnsi"/>
          <w:sz w:val="28"/>
          <w:szCs w:val="28"/>
        </w:rPr>
        <w:t>tise</w:t>
      </w:r>
      <w:r w:rsidR="008E4AC1" w:rsidRPr="00A80C01">
        <w:rPr>
          <w:rFonts w:asciiTheme="minorHAnsi" w:hAnsiTheme="minorHAnsi" w:cstheme="minorHAnsi"/>
          <w:sz w:val="28"/>
          <w:szCs w:val="28"/>
        </w:rPr>
        <w:t xml:space="preserve"> the w</w:t>
      </w:r>
      <w:r w:rsidR="0036441D" w:rsidRPr="00A80C01">
        <w:rPr>
          <w:rFonts w:asciiTheme="minorHAnsi" w:hAnsiTheme="minorHAnsi" w:cstheme="minorHAnsi"/>
          <w:sz w:val="28"/>
          <w:szCs w:val="28"/>
        </w:rPr>
        <w:t xml:space="preserve">elfare and protection of </w:t>
      </w:r>
      <w:r w:rsidR="00A80C01" w:rsidRPr="00A80C01">
        <w:rPr>
          <w:rFonts w:asciiTheme="minorHAnsi" w:hAnsiTheme="minorHAnsi" w:cstheme="minorHAnsi"/>
          <w:sz w:val="28"/>
          <w:szCs w:val="28"/>
        </w:rPr>
        <w:t xml:space="preserve">all </w:t>
      </w:r>
      <w:r w:rsidR="0036441D" w:rsidRPr="00A80C01">
        <w:rPr>
          <w:rFonts w:asciiTheme="minorHAnsi" w:hAnsiTheme="minorHAnsi" w:cstheme="minorHAnsi"/>
          <w:sz w:val="28"/>
          <w:szCs w:val="28"/>
        </w:rPr>
        <w:t>children</w:t>
      </w:r>
      <w:r w:rsidR="00A80C01" w:rsidRPr="00A80C01">
        <w:rPr>
          <w:rFonts w:asciiTheme="minorHAnsi" w:hAnsiTheme="minorHAnsi" w:cstheme="minorHAnsi"/>
          <w:sz w:val="28"/>
          <w:szCs w:val="28"/>
        </w:rPr>
        <w:t>.</w:t>
      </w:r>
    </w:p>
    <w:p w14:paraId="68D1C21D" w14:textId="77777777" w:rsidR="00D6141D" w:rsidRPr="007E4475" w:rsidRDefault="00D6141D">
      <w:pPr>
        <w:pStyle w:val="NormalWeb"/>
        <w:rPr>
          <w:rFonts w:asciiTheme="minorHAnsi" w:eastAsiaTheme="minorEastAsia" w:hAnsiTheme="minorHAnsi" w:cstheme="minorHAnsi"/>
          <w:color w:val="000000"/>
          <w:sz w:val="28"/>
        </w:rPr>
      </w:pPr>
      <w:r w:rsidRPr="007E4475">
        <w:rPr>
          <w:rFonts w:asciiTheme="minorHAnsi" w:hAnsiTheme="minorHAnsi" w:cstheme="minorHAnsi"/>
          <w:color w:val="000000"/>
          <w:sz w:val="28"/>
        </w:rPr>
        <w:t>To achieve this, we will:</w:t>
      </w:r>
    </w:p>
    <w:p w14:paraId="5210BE95" w14:textId="77777777" w:rsidR="00D6141D" w:rsidRPr="007E4475" w:rsidRDefault="00D6141D" w:rsidP="00D6141D">
      <w:pPr>
        <w:numPr>
          <w:ilvl w:val="0"/>
          <w:numId w:val="25"/>
        </w:numPr>
        <w:spacing w:before="100" w:beforeAutospacing="1" w:after="100" w:afterAutospacing="1"/>
        <w:rPr>
          <w:rFonts w:asciiTheme="minorHAnsi" w:hAnsiTheme="minorHAnsi" w:cstheme="minorHAnsi"/>
          <w:color w:val="000000"/>
          <w:sz w:val="28"/>
        </w:rPr>
      </w:pPr>
      <w:r w:rsidRPr="007E4475">
        <w:rPr>
          <w:rFonts w:asciiTheme="minorHAnsi" w:hAnsiTheme="minorHAnsi" w:cstheme="minorHAnsi"/>
          <w:color w:val="000000"/>
          <w:sz w:val="28"/>
        </w:rPr>
        <w:t>Provide a welcoming and stimulating space that promotes learning and confidence.</w:t>
      </w:r>
    </w:p>
    <w:p w14:paraId="676C311E" w14:textId="77777777" w:rsidR="00D6141D" w:rsidRPr="007E4475" w:rsidRDefault="00D6141D" w:rsidP="00D6141D">
      <w:pPr>
        <w:numPr>
          <w:ilvl w:val="0"/>
          <w:numId w:val="25"/>
        </w:numPr>
        <w:spacing w:before="100" w:beforeAutospacing="1" w:after="100" w:afterAutospacing="1"/>
        <w:rPr>
          <w:rFonts w:asciiTheme="minorHAnsi" w:hAnsiTheme="minorHAnsi" w:cstheme="minorHAnsi"/>
          <w:color w:val="000000"/>
          <w:sz w:val="28"/>
        </w:rPr>
      </w:pPr>
      <w:r w:rsidRPr="007E4475">
        <w:rPr>
          <w:rFonts w:asciiTheme="minorHAnsi" w:hAnsiTheme="minorHAnsi" w:cstheme="minorHAnsi"/>
          <w:color w:val="000000"/>
          <w:sz w:val="28"/>
        </w:rPr>
        <w:t>Foster positive relationships between staff and children so they feel safe and valued.</w:t>
      </w:r>
    </w:p>
    <w:p w14:paraId="3CA547AE" w14:textId="77777777" w:rsidR="00D6141D" w:rsidRPr="007E4475" w:rsidRDefault="00D6141D" w:rsidP="00D6141D">
      <w:pPr>
        <w:numPr>
          <w:ilvl w:val="0"/>
          <w:numId w:val="25"/>
        </w:numPr>
        <w:spacing w:before="100" w:beforeAutospacing="1" w:after="100" w:afterAutospacing="1"/>
        <w:rPr>
          <w:rFonts w:asciiTheme="minorHAnsi" w:hAnsiTheme="minorHAnsi" w:cstheme="minorHAnsi"/>
          <w:color w:val="000000"/>
          <w:sz w:val="28"/>
        </w:rPr>
      </w:pPr>
      <w:r w:rsidRPr="007E4475">
        <w:rPr>
          <w:rFonts w:asciiTheme="minorHAnsi" w:hAnsiTheme="minorHAnsi" w:cstheme="minorHAnsi"/>
          <w:color w:val="000000"/>
          <w:sz w:val="28"/>
        </w:rPr>
        <w:t>Remain open to feedback and continuously review safeguarding policies, systems, and practices.</w:t>
      </w:r>
    </w:p>
    <w:p w14:paraId="2BBBBAC0" w14:textId="77777777" w:rsidR="00D6141D" w:rsidRPr="007E4475" w:rsidRDefault="00D6141D" w:rsidP="00D6141D">
      <w:pPr>
        <w:numPr>
          <w:ilvl w:val="0"/>
          <w:numId w:val="25"/>
        </w:numPr>
        <w:spacing w:before="100" w:beforeAutospacing="1" w:after="100" w:afterAutospacing="1"/>
        <w:rPr>
          <w:rFonts w:asciiTheme="minorHAnsi" w:hAnsiTheme="minorHAnsi" w:cstheme="minorHAnsi"/>
          <w:color w:val="000000"/>
          <w:sz w:val="28"/>
        </w:rPr>
      </w:pPr>
      <w:r w:rsidRPr="007E4475">
        <w:rPr>
          <w:rFonts w:asciiTheme="minorHAnsi" w:hAnsiTheme="minorHAnsi" w:cstheme="minorHAnsi"/>
          <w:color w:val="000000"/>
          <w:sz w:val="28"/>
        </w:rPr>
        <w:t>Ensure all staff understand that safeguarding is everyone’s responsibility.</w:t>
      </w:r>
    </w:p>
    <w:p w14:paraId="5BF817BD" w14:textId="77777777" w:rsidR="00D6141D" w:rsidRPr="007E4475" w:rsidRDefault="00D6141D" w:rsidP="00D6141D">
      <w:pPr>
        <w:numPr>
          <w:ilvl w:val="0"/>
          <w:numId w:val="25"/>
        </w:numPr>
        <w:spacing w:before="100" w:beforeAutospacing="1" w:after="100" w:afterAutospacing="1"/>
        <w:rPr>
          <w:rFonts w:asciiTheme="minorHAnsi" w:hAnsiTheme="minorHAnsi" w:cstheme="minorHAnsi"/>
          <w:color w:val="000000"/>
          <w:sz w:val="28"/>
        </w:rPr>
      </w:pPr>
      <w:r w:rsidRPr="007E4475">
        <w:rPr>
          <w:rFonts w:asciiTheme="minorHAnsi" w:hAnsiTheme="minorHAnsi" w:cstheme="minorHAnsi"/>
          <w:color w:val="000000"/>
          <w:sz w:val="28"/>
        </w:rPr>
        <w:t>Require all practitioners to complete safeguarding and child protection training, updated every two years, and remain informed of any changes to procedures or guidance.</w:t>
      </w:r>
    </w:p>
    <w:p w14:paraId="57B38C25" w14:textId="77777777" w:rsidR="00D6141D" w:rsidRPr="007E4475" w:rsidRDefault="00D6141D" w:rsidP="00D6141D">
      <w:pPr>
        <w:numPr>
          <w:ilvl w:val="0"/>
          <w:numId w:val="25"/>
        </w:numPr>
        <w:spacing w:before="100" w:beforeAutospacing="1" w:after="100" w:afterAutospacing="1"/>
        <w:rPr>
          <w:rFonts w:asciiTheme="minorHAnsi" w:hAnsiTheme="minorHAnsi" w:cstheme="minorHAnsi"/>
          <w:color w:val="000000"/>
          <w:sz w:val="28"/>
        </w:rPr>
      </w:pPr>
      <w:r w:rsidRPr="007E4475">
        <w:rPr>
          <w:rFonts w:asciiTheme="minorHAnsi" w:hAnsiTheme="minorHAnsi" w:cstheme="minorHAnsi"/>
          <w:color w:val="000000"/>
          <w:sz w:val="28"/>
        </w:rPr>
        <w:t>Appoint two Designated Safeguarding Leads (DSLs) who will undertake statutory child protection training</w:t>
      </w:r>
      <w:r w:rsidR="00DF790A">
        <w:rPr>
          <w:rFonts w:asciiTheme="minorHAnsi" w:hAnsiTheme="minorHAnsi" w:cstheme="minorHAnsi"/>
          <w:color w:val="000000"/>
          <w:sz w:val="28"/>
        </w:rPr>
        <w:t xml:space="preserve"> and </w:t>
      </w:r>
      <w:r w:rsidR="00673A0E">
        <w:rPr>
          <w:rFonts w:asciiTheme="minorHAnsi" w:hAnsiTheme="minorHAnsi" w:cstheme="minorHAnsi"/>
          <w:color w:val="000000"/>
          <w:sz w:val="28"/>
        </w:rPr>
        <w:t>safeguarding lead training. L</w:t>
      </w:r>
      <w:r w:rsidRPr="007E4475">
        <w:rPr>
          <w:rFonts w:asciiTheme="minorHAnsi" w:hAnsiTheme="minorHAnsi" w:cstheme="minorHAnsi"/>
          <w:color w:val="000000"/>
          <w:sz w:val="28"/>
        </w:rPr>
        <w:t>iaise with local children’s services</w:t>
      </w:r>
      <w:r w:rsidR="000B3AF4">
        <w:rPr>
          <w:rFonts w:asciiTheme="minorHAnsi" w:hAnsiTheme="minorHAnsi" w:cstheme="minorHAnsi"/>
          <w:color w:val="000000"/>
          <w:sz w:val="28"/>
        </w:rPr>
        <w:t xml:space="preserve"> </w:t>
      </w:r>
      <w:r w:rsidRPr="007E4475">
        <w:rPr>
          <w:rFonts w:asciiTheme="minorHAnsi" w:hAnsiTheme="minorHAnsi" w:cstheme="minorHAnsi"/>
          <w:color w:val="000000"/>
          <w:sz w:val="28"/>
        </w:rPr>
        <w:t>and work closely with the Local Safeguarding Partnership.</w:t>
      </w:r>
    </w:p>
    <w:p w14:paraId="1E144328" w14:textId="77777777" w:rsidR="00D6141D" w:rsidRPr="007E4475" w:rsidRDefault="00D6141D" w:rsidP="00D6141D">
      <w:pPr>
        <w:numPr>
          <w:ilvl w:val="0"/>
          <w:numId w:val="25"/>
        </w:numPr>
        <w:spacing w:before="100" w:beforeAutospacing="1" w:after="100" w:afterAutospacing="1"/>
        <w:rPr>
          <w:rFonts w:asciiTheme="minorHAnsi" w:hAnsiTheme="minorHAnsi" w:cstheme="minorHAnsi"/>
          <w:color w:val="000000"/>
          <w:sz w:val="28"/>
        </w:rPr>
      </w:pPr>
      <w:r w:rsidRPr="007E4475">
        <w:rPr>
          <w:rFonts w:asciiTheme="minorHAnsi" w:hAnsiTheme="minorHAnsi" w:cstheme="minorHAnsi"/>
          <w:color w:val="000000"/>
          <w:sz w:val="28"/>
        </w:rPr>
        <w:t xml:space="preserve">Ensure DSLs read </w:t>
      </w:r>
      <w:r w:rsidRPr="007E4475">
        <w:rPr>
          <w:rStyle w:val="Emphasis"/>
          <w:rFonts w:asciiTheme="minorHAnsi" w:hAnsiTheme="minorHAnsi" w:cstheme="minorHAnsi"/>
          <w:color w:val="000000"/>
          <w:sz w:val="28"/>
        </w:rPr>
        <w:t>What to Do If You’re Worried a Child Is Being Abused</w:t>
      </w:r>
      <w:r w:rsidRPr="007E4475">
        <w:rPr>
          <w:rFonts w:asciiTheme="minorHAnsi" w:hAnsiTheme="minorHAnsi" w:cstheme="minorHAnsi"/>
          <w:color w:val="000000"/>
          <w:sz w:val="28"/>
        </w:rPr>
        <w:t xml:space="preserve"> and provide guidance to all practitioners.</w:t>
      </w:r>
    </w:p>
    <w:p w14:paraId="0A611599" w14:textId="77777777" w:rsidR="00D6141D" w:rsidRPr="007E4475" w:rsidRDefault="00D6141D" w:rsidP="00D6141D">
      <w:pPr>
        <w:numPr>
          <w:ilvl w:val="0"/>
          <w:numId w:val="25"/>
        </w:numPr>
        <w:spacing w:before="100" w:beforeAutospacing="1" w:after="100" w:afterAutospacing="1"/>
        <w:rPr>
          <w:rFonts w:asciiTheme="minorHAnsi" w:hAnsiTheme="minorHAnsi" w:cstheme="minorHAnsi"/>
          <w:color w:val="000000"/>
          <w:sz w:val="28"/>
        </w:rPr>
      </w:pPr>
      <w:r w:rsidRPr="007E4475">
        <w:rPr>
          <w:rFonts w:asciiTheme="minorHAnsi" w:hAnsiTheme="minorHAnsi" w:cstheme="minorHAnsi"/>
          <w:color w:val="000000"/>
          <w:sz w:val="28"/>
        </w:rPr>
        <w:t>Deploy staff appropriately to meet statutory ratios and qualification requirements, monitoring compliance regularly.</w:t>
      </w:r>
    </w:p>
    <w:p w14:paraId="49864DAC" w14:textId="77777777" w:rsidR="00D6141D" w:rsidRPr="007E4475" w:rsidRDefault="00D6141D" w:rsidP="00D6141D">
      <w:pPr>
        <w:numPr>
          <w:ilvl w:val="0"/>
          <w:numId w:val="25"/>
        </w:numPr>
        <w:spacing w:before="100" w:beforeAutospacing="1" w:after="100" w:afterAutospacing="1"/>
        <w:rPr>
          <w:rFonts w:asciiTheme="minorHAnsi" w:hAnsiTheme="minorHAnsi" w:cstheme="minorHAnsi"/>
          <w:color w:val="000000"/>
          <w:sz w:val="28"/>
        </w:rPr>
      </w:pPr>
      <w:r w:rsidRPr="007E4475">
        <w:rPr>
          <w:rFonts w:asciiTheme="minorHAnsi" w:hAnsiTheme="minorHAnsi" w:cstheme="minorHAnsi"/>
          <w:color w:val="000000"/>
          <w:sz w:val="28"/>
        </w:rPr>
        <w:t>Conduct thorough recruitment checks, including DBS and barred list checks, and follow safe recruitment procedures.</w:t>
      </w:r>
    </w:p>
    <w:p w14:paraId="405E9713" w14:textId="77777777" w:rsidR="00D6141D" w:rsidRPr="007E4475" w:rsidRDefault="00D6141D" w:rsidP="00D6141D">
      <w:pPr>
        <w:numPr>
          <w:ilvl w:val="0"/>
          <w:numId w:val="25"/>
        </w:numPr>
        <w:spacing w:before="100" w:beforeAutospacing="1" w:after="100" w:afterAutospacing="1"/>
        <w:rPr>
          <w:rFonts w:asciiTheme="minorHAnsi" w:hAnsiTheme="minorHAnsi" w:cstheme="minorHAnsi"/>
          <w:color w:val="000000"/>
          <w:sz w:val="28"/>
        </w:rPr>
      </w:pPr>
      <w:r w:rsidRPr="007E4475">
        <w:rPr>
          <w:rFonts w:asciiTheme="minorHAnsi" w:hAnsiTheme="minorHAnsi" w:cstheme="minorHAnsi"/>
          <w:color w:val="000000"/>
          <w:sz w:val="28"/>
        </w:rPr>
        <w:t>Suspend any staff member under investigation for disqualification and notify Ofsted and the Local Authority Designated Officer (LADO) without delay—even if the individual resigns before the investigation concludes.</w:t>
      </w:r>
    </w:p>
    <w:p w14:paraId="07D69AB5" w14:textId="77777777" w:rsidR="00D6141D" w:rsidRPr="007E4475" w:rsidRDefault="00D6141D" w:rsidP="00D6141D">
      <w:pPr>
        <w:numPr>
          <w:ilvl w:val="0"/>
          <w:numId w:val="25"/>
        </w:numPr>
        <w:spacing w:before="100" w:beforeAutospacing="1" w:after="100" w:afterAutospacing="1"/>
        <w:rPr>
          <w:rFonts w:asciiTheme="minorHAnsi" w:hAnsiTheme="minorHAnsi" w:cstheme="minorHAnsi"/>
          <w:color w:val="000000"/>
          <w:sz w:val="28"/>
        </w:rPr>
      </w:pPr>
      <w:r w:rsidRPr="007E4475">
        <w:rPr>
          <w:rFonts w:asciiTheme="minorHAnsi" w:hAnsiTheme="minorHAnsi" w:cstheme="minorHAnsi"/>
          <w:color w:val="000000"/>
          <w:sz w:val="28"/>
        </w:rPr>
        <w:t>Prevent unsupervised contact between children and any adult whose suitability has not been verified; volunteers will always be supervised.</w:t>
      </w:r>
    </w:p>
    <w:p w14:paraId="4EF9CD52" w14:textId="77777777" w:rsidR="00D6141D" w:rsidRPr="007E4475" w:rsidRDefault="00D6141D" w:rsidP="00D6141D">
      <w:pPr>
        <w:numPr>
          <w:ilvl w:val="0"/>
          <w:numId w:val="25"/>
        </w:numPr>
        <w:spacing w:before="100" w:beforeAutospacing="1" w:after="100" w:afterAutospacing="1"/>
        <w:rPr>
          <w:rFonts w:asciiTheme="minorHAnsi" w:hAnsiTheme="minorHAnsi" w:cstheme="minorHAnsi"/>
          <w:color w:val="000000"/>
          <w:sz w:val="28"/>
        </w:rPr>
      </w:pPr>
      <w:r w:rsidRPr="007E4475">
        <w:rPr>
          <w:rFonts w:asciiTheme="minorHAnsi" w:hAnsiTheme="minorHAnsi" w:cstheme="minorHAnsi"/>
          <w:color w:val="000000"/>
          <w:sz w:val="28"/>
        </w:rPr>
        <w:t>Maintain accurate records of staff qualifications, identity checks, DBS clearances, and dates obtained.</w:t>
      </w:r>
    </w:p>
    <w:p w14:paraId="6046AC23" w14:textId="77777777" w:rsidR="00D6141D" w:rsidRPr="007E4475" w:rsidRDefault="00D6141D" w:rsidP="00D6141D">
      <w:pPr>
        <w:numPr>
          <w:ilvl w:val="0"/>
          <w:numId w:val="25"/>
        </w:numPr>
        <w:spacing w:before="100" w:beforeAutospacing="1" w:after="100" w:afterAutospacing="1"/>
        <w:rPr>
          <w:rFonts w:asciiTheme="minorHAnsi" w:hAnsiTheme="minorHAnsi" w:cstheme="minorHAnsi"/>
          <w:color w:val="000000"/>
          <w:sz w:val="28"/>
        </w:rPr>
      </w:pPr>
      <w:r w:rsidRPr="007E4475">
        <w:rPr>
          <w:rFonts w:asciiTheme="minorHAnsi" w:hAnsiTheme="minorHAnsi" w:cstheme="minorHAnsi"/>
          <w:color w:val="000000"/>
          <w:sz w:val="28"/>
        </w:rPr>
        <w:t>Provide comprehensive inductions for all new staff, students, and volunteers, ensuring they understand safeguarding policies and their responsibilities.</w:t>
      </w:r>
    </w:p>
    <w:p w14:paraId="1246A365" w14:textId="77777777" w:rsidR="00D6141D" w:rsidRPr="007E4475" w:rsidRDefault="00D6141D" w:rsidP="00D6141D">
      <w:pPr>
        <w:numPr>
          <w:ilvl w:val="0"/>
          <w:numId w:val="25"/>
        </w:numPr>
        <w:spacing w:before="100" w:beforeAutospacing="1" w:after="100" w:afterAutospacing="1"/>
        <w:rPr>
          <w:rFonts w:asciiTheme="minorHAnsi" w:hAnsiTheme="minorHAnsi" w:cstheme="minorHAnsi"/>
          <w:color w:val="000000"/>
          <w:sz w:val="28"/>
        </w:rPr>
      </w:pPr>
      <w:r w:rsidRPr="007E4475">
        <w:rPr>
          <w:rFonts w:asciiTheme="minorHAnsi" w:hAnsiTheme="minorHAnsi" w:cstheme="minorHAnsi"/>
          <w:color w:val="000000"/>
          <w:sz w:val="28"/>
        </w:rPr>
        <w:t>Hold regular supervisions, appraisals, and staff meetings to discuss safeguarding and child protection.</w:t>
      </w:r>
    </w:p>
    <w:p w14:paraId="3AF703A7" w14:textId="77777777" w:rsidR="00D6141D" w:rsidRPr="007E4475" w:rsidRDefault="00D6141D" w:rsidP="00D6141D">
      <w:pPr>
        <w:numPr>
          <w:ilvl w:val="0"/>
          <w:numId w:val="25"/>
        </w:numPr>
        <w:spacing w:before="100" w:beforeAutospacing="1" w:after="100" w:afterAutospacing="1"/>
        <w:rPr>
          <w:rFonts w:asciiTheme="minorHAnsi" w:hAnsiTheme="minorHAnsi" w:cstheme="minorHAnsi"/>
          <w:color w:val="000000"/>
          <w:sz w:val="28"/>
        </w:rPr>
      </w:pPr>
      <w:r w:rsidRPr="007E4475">
        <w:rPr>
          <w:rFonts w:asciiTheme="minorHAnsi" w:hAnsiTheme="minorHAnsi" w:cstheme="minorHAnsi"/>
          <w:color w:val="000000"/>
          <w:sz w:val="28"/>
        </w:rPr>
        <w:lastRenderedPageBreak/>
        <w:t>Encourage open communication between staff and families to build strong relationships and share safeguarding information.</w:t>
      </w:r>
    </w:p>
    <w:p w14:paraId="3153ECB8" w14:textId="77777777" w:rsidR="00D6141D" w:rsidRPr="007E4475" w:rsidRDefault="00D6141D" w:rsidP="00D6141D">
      <w:pPr>
        <w:numPr>
          <w:ilvl w:val="0"/>
          <w:numId w:val="25"/>
        </w:numPr>
        <w:spacing w:before="100" w:beforeAutospacing="1" w:after="100" w:afterAutospacing="1"/>
        <w:rPr>
          <w:rFonts w:asciiTheme="minorHAnsi" w:hAnsiTheme="minorHAnsi" w:cstheme="minorHAnsi"/>
          <w:color w:val="000000"/>
          <w:sz w:val="28"/>
        </w:rPr>
      </w:pPr>
      <w:r w:rsidRPr="007E4475">
        <w:rPr>
          <w:rFonts w:asciiTheme="minorHAnsi" w:hAnsiTheme="minorHAnsi" w:cstheme="minorHAnsi"/>
          <w:color w:val="000000"/>
          <w:sz w:val="28"/>
        </w:rPr>
        <w:t>Implement strict security measures to control access to the setting and prevent unauthorized individuals from having unsupervised contact with children.</w:t>
      </w:r>
    </w:p>
    <w:p w14:paraId="7BAD1A85" w14:textId="77777777" w:rsidR="00D6141D" w:rsidRPr="007E4475" w:rsidRDefault="00D6141D" w:rsidP="00D6141D">
      <w:pPr>
        <w:numPr>
          <w:ilvl w:val="0"/>
          <w:numId w:val="25"/>
        </w:numPr>
        <w:spacing w:before="100" w:beforeAutospacing="1" w:after="100" w:afterAutospacing="1"/>
        <w:rPr>
          <w:rFonts w:asciiTheme="minorHAnsi" w:hAnsiTheme="minorHAnsi" w:cstheme="minorHAnsi"/>
          <w:color w:val="000000"/>
          <w:sz w:val="28"/>
        </w:rPr>
      </w:pPr>
      <w:r w:rsidRPr="007E4475">
        <w:rPr>
          <w:rFonts w:asciiTheme="minorHAnsi" w:hAnsiTheme="minorHAnsi" w:cstheme="minorHAnsi"/>
          <w:color w:val="000000"/>
          <w:sz w:val="28"/>
        </w:rPr>
        <w:t>Prohibit the use of personal mobile phones, cameras, or devices capable of taking photographs within the setting, except for pre-school-owned devices.</w:t>
      </w:r>
    </w:p>
    <w:p w14:paraId="3ADF4BB0" w14:textId="77777777" w:rsidR="00D6141D" w:rsidRPr="007E4475" w:rsidRDefault="00D6141D" w:rsidP="00D6141D">
      <w:pPr>
        <w:numPr>
          <w:ilvl w:val="0"/>
          <w:numId w:val="25"/>
        </w:numPr>
        <w:spacing w:before="100" w:beforeAutospacing="1" w:after="100" w:afterAutospacing="1"/>
        <w:rPr>
          <w:rFonts w:asciiTheme="minorHAnsi" w:hAnsiTheme="minorHAnsi" w:cstheme="minorHAnsi"/>
          <w:color w:val="000000"/>
          <w:sz w:val="28"/>
        </w:rPr>
      </w:pPr>
      <w:r w:rsidRPr="007E4475">
        <w:rPr>
          <w:rFonts w:asciiTheme="minorHAnsi" w:hAnsiTheme="minorHAnsi" w:cstheme="minorHAnsi"/>
          <w:color w:val="000000"/>
          <w:sz w:val="28"/>
        </w:rPr>
        <w:t>Share online safety advice with families and provide resources for further guidance.</w:t>
      </w:r>
    </w:p>
    <w:p w14:paraId="23678405" w14:textId="77777777" w:rsidR="00D6141D" w:rsidRPr="007E4475" w:rsidRDefault="00D6141D" w:rsidP="00D6141D">
      <w:pPr>
        <w:numPr>
          <w:ilvl w:val="0"/>
          <w:numId w:val="25"/>
        </w:numPr>
        <w:spacing w:before="100" w:beforeAutospacing="1" w:after="100" w:afterAutospacing="1"/>
        <w:rPr>
          <w:rFonts w:asciiTheme="minorHAnsi" w:hAnsiTheme="minorHAnsi" w:cstheme="minorHAnsi"/>
          <w:color w:val="000000"/>
          <w:sz w:val="28"/>
        </w:rPr>
      </w:pPr>
      <w:r w:rsidRPr="007E4475">
        <w:rPr>
          <w:rFonts w:asciiTheme="minorHAnsi" w:hAnsiTheme="minorHAnsi" w:cstheme="minorHAnsi"/>
          <w:color w:val="000000"/>
          <w:sz w:val="28"/>
        </w:rPr>
        <w:t>Display clear instructions for reporting safeguarding concerns or allegations against staff or volunteers in the staff area.</w:t>
      </w:r>
    </w:p>
    <w:p w14:paraId="55406891" w14:textId="77777777" w:rsidR="00D6141D" w:rsidRPr="007E4475" w:rsidRDefault="00D6141D" w:rsidP="00D6141D">
      <w:pPr>
        <w:numPr>
          <w:ilvl w:val="0"/>
          <w:numId w:val="25"/>
        </w:numPr>
        <w:spacing w:before="100" w:beforeAutospacing="1" w:after="100" w:afterAutospacing="1"/>
        <w:rPr>
          <w:rFonts w:asciiTheme="minorHAnsi" w:hAnsiTheme="minorHAnsi" w:cstheme="minorHAnsi"/>
          <w:color w:val="000000"/>
          <w:sz w:val="28"/>
        </w:rPr>
      </w:pPr>
      <w:r w:rsidRPr="007E4475">
        <w:rPr>
          <w:rFonts w:asciiTheme="minorHAnsi" w:hAnsiTheme="minorHAnsi" w:cstheme="minorHAnsi"/>
          <w:color w:val="000000"/>
          <w:sz w:val="28"/>
        </w:rPr>
        <w:t>Notify statutory agencies immediately—including Front Door for Families, LSCP, Children’s Social Care, LADO, Ofsted, and the police—if a child is believed to be at risk of serious harm.</w:t>
      </w:r>
    </w:p>
    <w:p w14:paraId="22F857B9" w14:textId="77777777" w:rsidR="00D6141D" w:rsidRPr="007E4475" w:rsidRDefault="00D6141D" w:rsidP="00D6141D">
      <w:pPr>
        <w:numPr>
          <w:ilvl w:val="0"/>
          <w:numId w:val="25"/>
        </w:numPr>
        <w:spacing w:before="100" w:beforeAutospacing="1" w:after="100" w:afterAutospacing="1"/>
        <w:rPr>
          <w:rFonts w:asciiTheme="minorHAnsi" w:hAnsiTheme="minorHAnsi" w:cstheme="minorHAnsi"/>
          <w:color w:val="000000"/>
          <w:sz w:val="28"/>
        </w:rPr>
      </w:pPr>
      <w:r w:rsidRPr="007E4475">
        <w:rPr>
          <w:rFonts w:asciiTheme="minorHAnsi" w:hAnsiTheme="minorHAnsi" w:cstheme="minorHAnsi"/>
          <w:color w:val="000000"/>
          <w:sz w:val="28"/>
        </w:rPr>
        <w:t>Ensure visitors are signed in and supervised at all times during sessions.</w:t>
      </w:r>
    </w:p>
    <w:p w14:paraId="2C4A0DE7" w14:textId="77777777" w:rsidR="00D6141D" w:rsidRPr="007E4475" w:rsidRDefault="00D6141D" w:rsidP="00D6141D">
      <w:pPr>
        <w:numPr>
          <w:ilvl w:val="0"/>
          <w:numId w:val="25"/>
        </w:numPr>
        <w:spacing w:before="100" w:beforeAutospacing="1" w:after="100" w:afterAutospacing="1"/>
        <w:rPr>
          <w:rFonts w:asciiTheme="minorHAnsi" w:hAnsiTheme="minorHAnsi" w:cstheme="minorHAnsi"/>
          <w:color w:val="000000"/>
          <w:sz w:val="28"/>
        </w:rPr>
      </w:pPr>
      <w:r w:rsidRPr="007E4475">
        <w:rPr>
          <w:rFonts w:asciiTheme="minorHAnsi" w:hAnsiTheme="minorHAnsi" w:cstheme="minorHAnsi"/>
          <w:color w:val="000000"/>
          <w:sz w:val="28"/>
        </w:rPr>
        <w:t>Guarantee that students and volunteers are never left alone with children or involved in personal care.</w:t>
      </w:r>
    </w:p>
    <w:p w14:paraId="30042B83" w14:textId="7729DFDA" w:rsidR="00D6141D" w:rsidRPr="007E4475" w:rsidRDefault="00D6141D" w:rsidP="00D6141D">
      <w:pPr>
        <w:numPr>
          <w:ilvl w:val="0"/>
          <w:numId w:val="25"/>
        </w:numPr>
        <w:spacing w:before="100" w:beforeAutospacing="1" w:after="100" w:afterAutospacing="1"/>
        <w:rPr>
          <w:rFonts w:asciiTheme="minorHAnsi" w:hAnsiTheme="minorHAnsi" w:cstheme="minorHAnsi"/>
          <w:color w:val="000000"/>
          <w:sz w:val="28"/>
        </w:rPr>
      </w:pPr>
      <w:r w:rsidRPr="007E4475">
        <w:rPr>
          <w:rFonts w:asciiTheme="minorHAnsi" w:hAnsiTheme="minorHAnsi" w:cstheme="minorHAnsi"/>
          <w:color w:val="000000"/>
          <w:sz w:val="28"/>
        </w:rPr>
        <w:t xml:space="preserve">Always have at least one paediatric </w:t>
      </w:r>
      <w:r w:rsidR="004338F3" w:rsidRPr="007E4475">
        <w:rPr>
          <w:rFonts w:asciiTheme="minorHAnsi" w:hAnsiTheme="minorHAnsi" w:cstheme="minorHAnsi"/>
          <w:color w:val="000000"/>
          <w:sz w:val="28"/>
        </w:rPr>
        <w:t>first aid</w:t>
      </w:r>
      <w:r w:rsidRPr="007E4475">
        <w:rPr>
          <w:rFonts w:asciiTheme="minorHAnsi" w:hAnsiTheme="minorHAnsi" w:cstheme="minorHAnsi"/>
          <w:color w:val="000000"/>
          <w:sz w:val="28"/>
        </w:rPr>
        <w:t xml:space="preserve"> trained practitioner on duty and maintain fully stocked first-aid kits in both hall areas.</w:t>
      </w:r>
    </w:p>
    <w:p w14:paraId="2B061D34" w14:textId="77777777" w:rsidR="00D6141D" w:rsidRPr="007E4475" w:rsidRDefault="00D6141D" w:rsidP="00D6141D">
      <w:pPr>
        <w:numPr>
          <w:ilvl w:val="0"/>
          <w:numId w:val="25"/>
        </w:numPr>
        <w:spacing w:before="100" w:beforeAutospacing="1" w:after="100" w:afterAutospacing="1"/>
        <w:rPr>
          <w:rFonts w:asciiTheme="minorHAnsi" w:hAnsiTheme="minorHAnsi" w:cstheme="minorHAnsi"/>
          <w:color w:val="000000"/>
          <w:sz w:val="28"/>
        </w:rPr>
      </w:pPr>
      <w:r w:rsidRPr="007E4475">
        <w:rPr>
          <w:rFonts w:asciiTheme="minorHAnsi" w:hAnsiTheme="minorHAnsi" w:cstheme="minorHAnsi"/>
          <w:color w:val="000000"/>
          <w:sz w:val="28"/>
        </w:rPr>
        <w:t>Collect at least two emergency contacts for each child upon registration and update these details regularly.</w:t>
      </w:r>
    </w:p>
    <w:p w14:paraId="249B1ADA" w14:textId="77777777" w:rsidR="00D6141D" w:rsidRPr="007E4475" w:rsidRDefault="00D6141D" w:rsidP="00D6141D">
      <w:pPr>
        <w:numPr>
          <w:ilvl w:val="0"/>
          <w:numId w:val="25"/>
        </w:numPr>
        <w:spacing w:before="100" w:beforeAutospacing="1" w:after="100" w:afterAutospacing="1"/>
        <w:rPr>
          <w:rFonts w:asciiTheme="minorHAnsi" w:hAnsiTheme="minorHAnsi" w:cstheme="minorHAnsi"/>
          <w:color w:val="000000"/>
          <w:sz w:val="28"/>
        </w:rPr>
      </w:pPr>
      <w:r w:rsidRPr="007E4475">
        <w:rPr>
          <w:rFonts w:asciiTheme="minorHAnsi" w:hAnsiTheme="minorHAnsi" w:cstheme="minorHAnsi"/>
          <w:color w:val="000000"/>
          <w:sz w:val="28"/>
        </w:rPr>
        <w:t>Follow up with families who cannot initially provide two emergency contacts to ensure compliance as soon as possible.</w:t>
      </w:r>
    </w:p>
    <w:p w14:paraId="6D61D131" w14:textId="77777777" w:rsidR="00D6141D" w:rsidRPr="007E4475" w:rsidRDefault="00D6141D" w:rsidP="00D6141D">
      <w:pPr>
        <w:numPr>
          <w:ilvl w:val="0"/>
          <w:numId w:val="25"/>
        </w:numPr>
        <w:spacing w:before="100" w:beforeAutospacing="1" w:after="100" w:afterAutospacing="1"/>
        <w:rPr>
          <w:rFonts w:asciiTheme="minorHAnsi" w:hAnsiTheme="minorHAnsi" w:cstheme="minorHAnsi"/>
          <w:color w:val="000000"/>
          <w:sz w:val="28"/>
        </w:rPr>
      </w:pPr>
      <w:r w:rsidRPr="007E4475">
        <w:rPr>
          <w:rFonts w:asciiTheme="minorHAnsi" w:hAnsiTheme="minorHAnsi" w:cstheme="minorHAnsi"/>
          <w:color w:val="000000"/>
          <w:sz w:val="28"/>
        </w:rPr>
        <w:t>Require families to complete registration forms detailing allergies, intolerances, and medical conditions to keep children safe.</w:t>
      </w:r>
    </w:p>
    <w:p w14:paraId="5CA34740" w14:textId="77777777" w:rsidR="00D6141D" w:rsidRPr="007E4475" w:rsidRDefault="00D6141D" w:rsidP="00D6141D">
      <w:pPr>
        <w:numPr>
          <w:ilvl w:val="0"/>
          <w:numId w:val="25"/>
        </w:numPr>
        <w:spacing w:before="100" w:beforeAutospacing="1" w:after="100" w:afterAutospacing="1"/>
        <w:rPr>
          <w:rFonts w:asciiTheme="minorHAnsi" w:hAnsiTheme="minorHAnsi" w:cstheme="minorHAnsi"/>
          <w:color w:val="000000"/>
          <w:sz w:val="28"/>
        </w:rPr>
      </w:pPr>
      <w:r w:rsidRPr="007E4475">
        <w:rPr>
          <w:rFonts w:asciiTheme="minorHAnsi" w:hAnsiTheme="minorHAnsi" w:cstheme="minorHAnsi"/>
          <w:color w:val="000000"/>
          <w:sz w:val="28"/>
        </w:rPr>
        <w:t>Share safeguarding and child protection information with families via Tapestry and provide links to trusted resources.</w:t>
      </w:r>
    </w:p>
    <w:p w14:paraId="7EF1453A" w14:textId="77777777" w:rsidR="00D6141D" w:rsidRPr="007E4475" w:rsidRDefault="00D6141D" w:rsidP="00D6141D">
      <w:pPr>
        <w:numPr>
          <w:ilvl w:val="0"/>
          <w:numId w:val="25"/>
        </w:numPr>
        <w:spacing w:before="100" w:beforeAutospacing="1" w:after="100" w:afterAutospacing="1"/>
        <w:rPr>
          <w:rFonts w:asciiTheme="minorHAnsi" w:hAnsiTheme="minorHAnsi" w:cstheme="minorHAnsi"/>
          <w:color w:val="000000"/>
          <w:sz w:val="28"/>
        </w:rPr>
      </w:pPr>
      <w:r w:rsidRPr="007E4475">
        <w:rPr>
          <w:rFonts w:asciiTheme="minorHAnsi" w:hAnsiTheme="minorHAnsi" w:cstheme="minorHAnsi"/>
          <w:color w:val="000000"/>
          <w:sz w:val="28"/>
        </w:rPr>
        <w:t>Support practitioners to confidently implement safeguarding policies and respond to concerns promptly.</w:t>
      </w:r>
    </w:p>
    <w:p w14:paraId="08F9C041" w14:textId="77777777" w:rsidR="00D6141D" w:rsidRPr="007E4475" w:rsidRDefault="00D6141D" w:rsidP="00D6141D">
      <w:pPr>
        <w:numPr>
          <w:ilvl w:val="0"/>
          <w:numId w:val="25"/>
        </w:numPr>
        <w:spacing w:before="100" w:beforeAutospacing="1" w:after="100" w:afterAutospacing="1"/>
        <w:rPr>
          <w:rFonts w:asciiTheme="minorHAnsi" w:hAnsiTheme="minorHAnsi" w:cstheme="minorHAnsi"/>
          <w:color w:val="000000"/>
          <w:sz w:val="28"/>
        </w:rPr>
      </w:pPr>
      <w:r w:rsidRPr="007E4475">
        <w:rPr>
          <w:rFonts w:asciiTheme="minorHAnsi" w:hAnsiTheme="minorHAnsi" w:cstheme="minorHAnsi"/>
          <w:color w:val="000000"/>
          <w:sz w:val="28"/>
        </w:rPr>
        <w:t>Ensure staff can identify children who may need early help, those at risk of harm (including neglect, abuse, grooming, exploitation, sexual abuse, and online harm), and respond appropriately, including making timely referrals to Front Door for Families.</w:t>
      </w:r>
    </w:p>
    <w:p w14:paraId="70512C97" w14:textId="77777777" w:rsidR="00D6141D" w:rsidRPr="007E4475" w:rsidRDefault="00D6141D" w:rsidP="00D6141D">
      <w:pPr>
        <w:numPr>
          <w:ilvl w:val="0"/>
          <w:numId w:val="25"/>
        </w:numPr>
        <w:spacing w:before="100" w:beforeAutospacing="1" w:after="100" w:afterAutospacing="1"/>
        <w:rPr>
          <w:rFonts w:asciiTheme="minorHAnsi" w:hAnsiTheme="minorHAnsi" w:cstheme="minorHAnsi"/>
          <w:color w:val="000000"/>
          <w:sz w:val="28"/>
        </w:rPr>
      </w:pPr>
      <w:r w:rsidRPr="007E4475">
        <w:rPr>
          <w:rFonts w:asciiTheme="minorHAnsi" w:hAnsiTheme="minorHAnsi" w:cstheme="minorHAnsi"/>
          <w:color w:val="000000"/>
          <w:sz w:val="28"/>
        </w:rPr>
        <w:t>Address additional vulnerabilities, such as those affecting children with SEND or non-verbal communication needs.</w:t>
      </w:r>
    </w:p>
    <w:p w14:paraId="752898C9" w14:textId="77777777" w:rsidR="004437D4" w:rsidRPr="009342EA" w:rsidRDefault="004437D4" w:rsidP="004437D4">
      <w:pPr>
        <w:rPr>
          <w:rFonts w:asciiTheme="minorHAnsi" w:hAnsiTheme="minorHAnsi" w:cstheme="minorHAnsi"/>
          <w:b/>
          <w:bCs/>
          <w:sz w:val="28"/>
          <w:szCs w:val="28"/>
        </w:rPr>
      </w:pPr>
      <w:r w:rsidRPr="009342EA">
        <w:rPr>
          <w:rFonts w:asciiTheme="minorHAnsi" w:hAnsiTheme="minorHAnsi" w:cstheme="minorHAnsi"/>
          <w:b/>
          <w:bCs/>
          <w:sz w:val="28"/>
          <w:szCs w:val="28"/>
        </w:rPr>
        <w:t>Our staff will:</w:t>
      </w:r>
    </w:p>
    <w:p w14:paraId="317A41A5" w14:textId="77777777" w:rsidR="00745DA4" w:rsidRPr="007E4475" w:rsidRDefault="00745DA4" w:rsidP="004437D4">
      <w:pPr>
        <w:pStyle w:val="ListParagraph"/>
        <w:numPr>
          <w:ilvl w:val="0"/>
          <w:numId w:val="1"/>
        </w:numPr>
        <w:rPr>
          <w:rFonts w:asciiTheme="minorHAnsi" w:hAnsiTheme="minorHAnsi" w:cstheme="minorHAnsi"/>
          <w:sz w:val="28"/>
          <w:szCs w:val="28"/>
        </w:rPr>
      </w:pPr>
      <w:r w:rsidRPr="009342EA">
        <w:rPr>
          <w:rFonts w:asciiTheme="minorHAnsi" w:hAnsiTheme="minorHAnsi" w:cstheme="minorHAnsi"/>
          <w:sz w:val="28"/>
          <w:szCs w:val="28"/>
        </w:rPr>
        <w:t>Follow all</w:t>
      </w:r>
      <w:r w:rsidR="009342EA">
        <w:rPr>
          <w:rFonts w:asciiTheme="minorHAnsi" w:hAnsiTheme="minorHAnsi" w:cstheme="minorHAnsi"/>
          <w:sz w:val="28"/>
          <w:szCs w:val="28"/>
        </w:rPr>
        <w:t xml:space="preserve"> </w:t>
      </w:r>
      <w:r w:rsidRPr="007E4475">
        <w:rPr>
          <w:rFonts w:asciiTheme="minorHAnsi" w:hAnsiTheme="minorHAnsi" w:cstheme="minorHAnsi"/>
          <w:sz w:val="28"/>
          <w:szCs w:val="28"/>
        </w:rPr>
        <w:t>the pre-schools policies</w:t>
      </w:r>
      <w:r w:rsidR="006062DD">
        <w:rPr>
          <w:rFonts w:asciiTheme="minorHAnsi" w:hAnsiTheme="minorHAnsi" w:cstheme="minorHAnsi"/>
          <w:sz w:val="28"/>
          <w:szCs w:val="28"/>
        </w:rPr>
        <w:t xml:space="preserve"> and </w:t>
      </w:r>
      <w:r w:rsidR="00D362B2" w:rsidRPr="007E4475">
        <w:rPr>
          <w:rFonts w:asciiTheme="minorHAnsi" w:hAnsiTheme="minorHAnsi" w:cstheme="minorHAnsi"/>
          <w:sz w:val="28"/>
          <w:szCs w:val="28"/>
        </w:rPr>
        <w:t>procedures</w:t>
      </w:r>
      <w:r w:rsidR="00E84B92" w:rsidRPr="007E4475">
        <w:rPr>
          <w:rFonts w:asciiTheme="minorHAnsi" w:hAnsiTheme="minorHAnsi" w:cstheme="minorHAnsi"/>
          <w:sz w:val="28"/>
          <w:szCs w:val="28"/>
        </w:rPr>
        <w:t>.</w:t>
      </w:r>
    </w:p>
    <w:p w14:paraId="3A351CB3" w14:textId="77777777" w:rsidR="00060418" w:rsidRPr="007E4475" w:rsidRDefault="00060418" w:rsidP="004437D4">
      <w:pPr>
        <w:pStyle w:val="ListParagraph"/>
        <w:numPr>
          <w:ilvl w:val="0"/>
          <w:numId w:val="1"/>
        </w:numPr>
        <w:rPr>
          <w:rFonts w:asciiTheme="minorHAnsi" w:hAnsiTheme="minorHAnsi" w:cstheme="minorHAnsi"/>
          <w:sz w:val="28"/>
          <w:szCs w:val="28"/>
        </w:rPr>
      </w:pPr>
      <w:r w:rsidRPr="007E4475">
        <w:rPr>
          <w:rFonts w:asciiTheme="minorHAnsi" w:hAnsiTheme="minorHAnsi" w:cstheme="minorHAnsi"/>
          <w:sz w:val="28"/>
          <w:szCs w:val="28"/>
        </w:rPr>
        <w:t xml:space="preserve">Ensure every child </w:t>
      </w:r>
      <w:r w:rsidR="000D0EE1" w:rsidRPr="007E4475">
        <w:rPr>
          <w:rFonts w:asciiTheme="minorHAnsi" w:hAnsiTheme="minorHAnsi" w:cstheme="minorHAnsi"/>
          <w:sz w:val="28"/>
          <w:szCs w:val="28"/>
        </w:rPr>
        <w:t>is always within their sight and hearing</w:t>
      </w:r>
      <w:r w:rsidR="004E0A3D" w:rsidRPr="007E4475">
        <w:rPr>
          <w:rFonts w:asciiTheme="minorHAnsi" w:hAnsiTheme="minorHAnsi" w:cstheme="minorHAnsi"/>
          <w:sz w:val="28"/>
          <w:szCs w:val="28"/>
        </w:rPr>
        <w:t xml:space="preserve">. </w:t>
      </w:r>
    </w:p>
    <w:p w14:paraId="229ADCFD" w14:textId="77777777" w:rsidR="00330C32" w:rsidRPr="007E4475" w:rsidRDefault="00330C32" w:rsidP="004437D4">
      <w:pPr>
        <w:pStyle w:val="ListParagraph"/>
        <w:numPr>
          <w:ilvl w:val="0"/>
          <w:numId w:val="1"/>
        </w:numPr>
        <w:rPr>
          <w:rFonts w:asciiTheme="minorHAnsi" w:hAnsiTheme="minorHAnsi" w:cstheme="minorHAnsi"/>
          <w:sz w:val="28"/>
          <w:szCs w:val="28"/>
        </w:rPr>
      </w:pPr>
      <w:r w:rsidRPr="007E4475">
        <w:rPr>
          <w:rFonts w:asciiTheme="minorHAnsi" w:hAnsiTheme="minorHAnsi" w:cstheme="minorHAnsi"/>
          <w:sz w:val="28"/>
          <w:szCs w:val="28"/>
        </w:rPr>
        <w:t xml:space="preserve">Ask the manager and </w:t>
      </w:r>
      <w:r w:rsidR="00D362B2" w:rsidRPr="007E4475">
        <w:rPr>
          <w:rFonts w:asciiTheme="minorHAnsi" w:hAnsiTheme="minorHAnsi" w:cstheme="minorHAnsi"/>
          <w:sz w:val="28"/>
          <w:szCs w:val="28"/>
        </w:rPr>
        <w:t>S</w:t>
      </w:r>
      <w:r w:rsidRPr="007E4475">
        <w:rPr>
          <w:rFonts w:asciiTheme="minorHAnsi" w:hAnsiTheme="minorHAnsi" w:cstheme="minorHAnsi"/>
          <w:sz w:val="28"/>
          <w:szCs w:val="28"/>
        </w:rPr>
        <w:t xml:space="preserve">afeguarding </w:t>
      </w:r>
      <w:r w:rsidR="00D362B2" w:rsidRPr="007E4475">
        <w:rPr>
          <w:rFonts w:asciiTheme="minorHAnsi" w:hAnsiTheme="minorHAnsi" w:cstheme="minorHAnsi"/>
          <w:sz w:val="28"/>
          <w:szCs w:val="28"/>
        </w:rPr>
        <w:t>L</w:t>
      </w:r>
      <w:r w:rsidRPr="007E4475">
        <w:rPr>
          <w:rFonts w:asciiTheme="minorHAnsi" w:hAnsiTheme="minorHAnsi" w:cstheme="minorHAnsi"/>
          <w:sz w:val="28"/>
          <w:szCs w:val="28"/>
        </w:rPr>
        <w:t>eads if they are unsure of</w:t>
      </w:r>
      <w:r w:rsidR="004E11FB" w:rsidRPr="007E4475">
        <w:rPr>
          <w:rFonts w:asciiTheme="minorHAnsi" w:hAnsiTheme="minorHAnsi" w:cstheme="minorHAnsi"/>
          <w:sz w:val="28"/>
          <w:szCs w:val="28"/>
        </w:rPr>
        <w:t xml:space="preserve"> </w:t>
      </w:r>
      <w:r w:rsidR="00D2710D" w:rsidRPr="007E4475">
        <w:rPr>
          <w:rFonts w:asciiTheme="minorHAnsi" w:hAnsiTheme="minorHAnsi" w:cstheme="minorHAnsi"/>
          <w:sz w:val="28"/>
          <w:szCs w:val="28"/>
        </w:rPr>
        <w:t>their safeguarding responsibilities, including</w:t>
      </w:r>
      <w:r w:rsidRPr="007E4475">
        <w:rPr>
          <w:rFonts w:asciiTheme="minorHAnsi" w:hAnsiTheme="minorHAnsi" w:cstheme="minorHAnsi"/>
          <w:sz w:val="28"/>
          <w:szCs w:val="28"/>
        </w:rPr>
        <w:t xml:space="preserve"> any</w:t>
      </w:r>
      <w:r w:rsidR="00D362B2" w:rsidRPr="007E4475">
        <w:rPr>
          <w:rFonts w:asciiTheme="minorHAnsi" w:hAnsiTheme="minorHAnsi" w:cstheme="minorHAnsi"/>
          <w:sz w:val="28"/>
          <w:szCs w:val="28"/>
        </w:rPr>
        <w:t xml:space="preserve">thing in </w:t>
      </w:r>
      <w:r w:rsidR="00ED0695" w:rsidRPr="007E4475">
        <w:rPr>
          <w:rFonts w:asciiTheme="minorHAnsi" w:hAnsiTheme="minorHAnsi" w:cstheme="minorHAnsi"/>
          <w:sz w:val="28"/>
          <w:szCs w:val="28"/>
        </w:rPr>
        <w:t>our</w:t>
      </w:r>
      <w:r w:rsidR="00D362B2" w:rsidRPr="007E4475">
        <w:rPr>
          <w:rFonts w:asciiTheme="minorHAnsi" w:hAnsiTheme="minorHAnsi" w:cstheme="minorHAnsi"/>
          <w:sz w:val="28"/>
          <w:szCs w:val="28"/>
        </w:rPr>
        <w:t xml:space="preserve"> </w:t>
      </w:r>
      <w:r w:rsidR="00ED0695" w:rsidRPr="007E4475">
        <w:rPr>
          <w:rFonts w:asciiTheme="minorHAnsi" w:hAnsiTheme="minorHAnsi" w:cstheme="minorHAnsi"/>
          <w:sz w:val="28"/>
          <w:szCs w:val="28"/>
        </w:rPr>
        <w:t>policies</w:t>
      </w:r>
      <w:r w:rsidR="001B58C9" w:rsidRPr="007E4475">
        <w:rPr>
          <w:rFonts w:asciiTheme="minorHAnsi" w:hAnsiTheme="minorHAnsi" w:cstheme="minorHAnsi"/>
          <w:sz w:val="28"/>
          <w:szCs w:val="28"/>
        </w:rPr>
        <w:t>.</w:t>
      </w:r>
    </w:p>
    <w:p w14:paraId="2A1CA736" w14:textId="77777777" w:rsidR="00D8524C" w:rsidRPr="007E4475" w:rsidRDefault="004A2961" w:rsidP="004437D4">
      <w:pPr>
        <w:pStyle w:val="ListParagraph"/>
        <w:numPr>
          <w:ilvl w:val="0"/>
          <w:numId w:val="1"/>
        </w:numPr>
        <w:rPr>
          <w:rFonts w:asciiTheme="minorHAnsi" w:hAnsiTheme="minorHAnsi" w:cstheme="minorHAnsi"/>
          <w:sz w:val="28"/>
          <w:szCs w:val="28"/>
        </w:rPr>
      </w:pPr>
      <w:r w:rsidRPr="007E4475">
        <w:rPr>
          <w:rFonts w:asciiTheme="minorHAnsi" w:hAnsiTheme="minorHAnsi" w:cstheme="minorHAnsi"/>
          <w:sz w:val="28"/>
          <w:szCs w:val="28"/>
        </w:rPr>
        <w:t xml:space="preserve">Report any </w:t>
      </w:r>
      <w:r w:rsidR="00E92C12" w:rsidRPr="007E4475">
        <w:rPr>
          <w:rFonts w:asciiTheme="minorHAnsi" w:hAnsiTheme="minorHAnsi" w:cstheme="minorHAnsi"/>
          <w:sz w:val="28"/>
          <w:szCs w:val="28"/>
        </w:rPr>
        <w:t xml:space="preserve">safeguarding </w:t>
      </w:r>
      <w:r w:rsidRPr="007E4475">
        <w:rPr>
          <w:rFonts w:asciiTheme="minorHAnsi" w:hAnsiTheme="minorHAnsi" w:cstheme="minorHAnsi"/>
          <w:sz w:val="28"/>
          <w:szCs w:val="28"/>
        </w:rPr>
        <w:t xml:space="preserve">concerns </w:t>
      </w:r>
      <w:r w:rsidR="00C175E5" w:rsidRPr="007E4475">
        <w:rPr>
          <w:rFonts w:asciiTheme="minorHAnsi" w:hAnsiTheme="minorHAnsi" w:cstheme="minorHAnsi"/>
          <w:sz w:val="28"/>
          <w:szCs w:val="28"/>
        </w:rPr>
        <w:t>as soon as possible to the settings Safeguarding Lead</w:t>
      </w:r>
      <w:r w:rsidR="00B149C5" w:rsidRPr="007E4475">
        <w:rPr>
          <w:rFonts w:asciiTheme="minorHAnsi" w:hAnsiTheme="minorHAnsi" w:cstheme="minorHAnsi"/>
          <w:sz w:val="28"/>
          <w:szCs w:val="28"/>
        </w:rPr>
        <w:t xml:space="preserve">s, this includes </w:t>
      </w:r>
      <w:r w:rsidR="00AD42D7" w:rsidRPr="007E4475">
        <w:rPr>
          <w:rFonts w:asciiTheme="minorHAnsi" w:hAnsiTheme="minorHAnsi" w:cstheme="minorHAnsi"/>
          <w:sz w:val="28"/>
          <w:szCs w:val="28"/>
        </w:rPr>
        <w:t>any minor concerns of the welfare of all children</w:t>
      </w:r>
      <w:r w:rsidR="004752FF" w:rsidRPr="007E4475">
        <w:rPr>
          <w:rFonts w:asciiTheme="minorHAnsi" w:hAnsiTheme="minorHAnsi" w:cstheme="minorHAnsi"/>
          <w:sz w:val="28"/>
          <w:szCs w:val="28"/>
        </w:rPr>
        <w:t xml:space="preserve"> and </w:t>
      </w:r>
      <w:r w:rsidR="009E16B5" w:rsidRPr="007E4475">
        <w:rPr>
          <w:rFonts w:asciiTheme="minorHAnsi" w:hAnsiTheme="minorHAnsi" w:cstheme="minorHAnsi"/>
          <w:sz w:val="28"/>
          <w:szCs w:val="28"/>
        </w:rPr>
        <w:t>any change</w:t>
      </w:r>
      <w:r w:rsidR="004752FF" w:rsidRPr="007E4475">
        <w:rPr>
          <w:rFonts w:asciiTheme="minorHAnsi" w:hAnsiTheme="minorHAnsi" w:cstheme="minorHAnsi"/>
          <w:sz w:val="28"/>
          <w:szCs w:val="28"/>
        </w:rPr>
        <w:t>s in</w:t>
      </w:r>
      <w:r w:rsidR="009E16B5" w:rsidRPr="007E4475">
        <w:rPr>
          <w:rFonts w:asciiTheme="minorHAnsi" w:hAnsiTheme="minorHAnsi" w:cstheme="minorHAnsi"/>
          <w:sz w:val="28"/>
          <w:szCs w:val="28"/>
        </w:rPr>
        <w:t xml:space="preserve"> behaviour</w:t>
      </w:r>
      <w:r w:rsidR="006C0E4A" w:rsidRPr="007E4475">
        <w:rPr>
          <w:rFonts w:asciiTheme="minorHAnsi" w:hAnsiTheme="minorHAnsi" w:cstheme="minorHAnsi"/>
          <w:sz w:val="28"/>
          <w:szCs w:val="28"/>
        </w:rPr>
        <w:t>, so this can be monitored.</w:t>
      </w:r>
    </w:p>
    <w:p w14:paraId="2847792B" w14:textId="77777777" w:rsidR="00842647" w:rsidRPr="007E4475" w:rsidRDefault="00842647" w:rsidP="00842647">
      <w:pPr>
        <w:pStyle w:val="ListParagraph"/>
        <w:numPr>
          <w:ilvl w:val="0"/>
          <w:numId w:val="1"/>
        </w:numPr>
        <w:rPr>
          <w:rFonts w:asciiTheme="minorHAnsi" w:hAnsiTheme="minorHAnsi" w:cstheme="minorHAnsi"/>
          <w:sz w:val="32"/>
          <w:szCs w:val="32"/>
        </w:rPr>
      </w:pPr>
      <w:r w:rsidRPr="007E4475">
        <w:rPr>
          <w:rFonts w:asciiTheme="minorHAnsi" w:hAnsiTheme="minorHAnsi" w:cstheme="minorHAnsi"/>
          <w:sz w:val="28"/>
          <w:szCs w:val="28"/>
        </w:rPr>
        <w:t xml:space="preserve">This will be done each time we have a concern as we know sometimes the process takes time and by referring new concerns about the same child builds up a picture for the experts. </w:t>
      </w:r>
    </w:p>
    <w:p w14:paraId="59002316" w14:textId="77777777" w:rsidR="0033590B" w:rsidRDefault="00574433" w:rsidP="0033590B">
      <w:pPr>
        <w:pStyle w:val="ListParagraph"/>
        <w:numPr>
          <w:ilvl w:val="0"/>
          <w:numId w:val="1"/>
        </w:numPr>
        <w:rPr>
          <w:rFonts w:asciiTheme="minorHAnsi" w:hAnsiTheme="minorHAnsi" w:cstheme="minorHAnsi"/>
          <w:sz w:val="28"/>
          <w:szCs w:val="28"/>
        </w:rPr>
      </w:pPr>
      <w:r w:rsidRPr="007E4475">
        <w:rPr>
          <w:rFonts w:asciiTheme="minorHAnsi" w:hAnsiTheme="minorHAnsi" w:cstheme="minorHAnsi"/>
          <w:sz w:val="28"/>
          <w:szCs w:val="28"/>
        </w:rPr>
        <w:lastRenderedPageBreak/>
        <w:t>Be fully aware of our whistle-blowing procedures by r</w:t>
      </w:r>
      <w:r w:rsidR="00E92C12" w:rsidRPr="007E4475">
        <w:rPr>
          <w:rFonts w:asciiTheme="minorHAnsi" w:hAnsiTheme="minorHAnsi" w:cstheme="minorHAnsi"/>
          <w:sz w:val="28"/>
          <w:szCs w:val="28"/>
        </w:rPr>
        <w:t>eport</w:t>
      </w:r>
      <w:r w:rsidR="00A25DD7" w:rsidRPr="007E4475">
        <w:rPr>
          <w:rFonts w:asciiTheme="minorHAnsi" w:hAnsiTheme="minorHAnsi" w:cstheme="minorHAnsi"/>
          <w:sz w:val="28"/>
          <w:szCs w:val="28"/>
        </w:rPr>
        <w:t>ing</w:t>
      </w:r>
      <w:r w:rsidR="006A5350" w:rsidRPr="007E4475">
        <w:rPr>
          <w:rFonts w:asciiTheme="minorHAnsi" w:hAnsiTheme="minorHAnsi" w:cstheme="minorHAnsi"/>
          <w:sz w:val="28"/>
          <w:szCs w:val="28"/>
        </w:rPr>
        <w:t xml:space="preserve"> to the </w:t>
      </w:r>
      <w:r w:rsidR="00372BAF" w:rsidRPr="007E4475">
        <w:rPr>
          <w:rFonts w:asciiTheme="minorHAnsi" w:hAnsiTheme="minorHAnsi" w:cstheme="minorHAnsi"/>
          <w:sz w:val="28"/>
          <w:szCs w:val="28"/>
        </w:rPr>
        <w:t xml:space="preserve">settings </w:t>
      </w:r>
      <w:r w:rsidR="006A5350" w:rsidRPr="007E4475">
        <w:rPr>
          <w:rFonts w:asciiTheme="minorHAnsi" w:hAnsiTheme="minorHAnsi" w:cstheme="minorHAnsi"/>
          <w:sz w:val="28"/>
          <w:szCs w:val="28"/>
        </w:rPr>
        <w:t>Safeguarding Lead</w:t>
      </w:r>
      <w:r w:rsidR="006D0B91" w:rsidRPr="007E4475">
        <w:rPr>
          <w:rFonts w:asciiTheme="minorHAnsi" w:hAnsiTheme="minorHAnsi" w:cstheme="minorHAnsi"/>
          <w:sz w:val="28"/>
          <w:szCs w:val="28"/>
        </w:rPr>
        <w:t>s</w:t>
      </w:r>
      <w:r w:rsidR="006A5350" w:rsidRPr="007E4475">
        <w:rPr>
          <w:rFonts w:asciiTheme="minorHAnsi" w:hAnsiTheme="minorHAnsi" w:cstheme="minorHAnsi"/>
          <w:sz w:val="28"/>
          <w:szCs w:val="28"/>
        </w:rPr>
        <w:t xml:space="preserve"> any</w:t>
      </w:r>
      <w:r w:rsidR="009654B3" w:rsidRPr="007E4475">
        <w:rPr>
          <w:rFonts w:asciiTheme="minorHAnsi" w:hAnsiTheme="minorHAnsi" w:cstheme="minorHAnsi"/>
          <w:sz w:val="28"/>
          <w:szCs w:val="28"/>
        </w:rPr>
        <w:t xml:space="preserve"> adult that </w:t>
      </w:r>
      <w:r w:rsidR="004A2C92" w:rsidRPr="007E4475">
        <w:rPr>
          <w:rFonts w:asciiTheme="minorHAnsi" w:hAnsiTheme="minorHAnsi" w:cstheme="minorHAnsi"/>
          <w:sz w:val="28"/>
          <w:szCs w:val="28"/>
        </w:rPr>
        <w:t>is</w:t>
      </w:r>
      <w:r w:rsidR="009654B3" w:rsidRPr="007E4475">
        <w:rPr>
          <w:rFonts w:asciiTheme="minorHAnsi" w:hAnsiTheme="minorHAnsi" w:cstheme="minorHAnsi"/>
          <w:sz w:val="28"/>
          <w:szCs w:val="28"/>
        </w:rPr>
        <w:t xml:space="preserve"> not acting appropriately</w:t>
      </w:r>
      <w:r w:rsidR="00C2101A" w:rsidRPr="007E4475">
        <w:rPr>
          <w:rFonts w:asciiTheme="minorHAnsi" w:hAnsiTheme="minorHAnsi" w:cstheme="minorHAnsi"/>
          <w:sz w:val="28"/>
          <w:szCs w:val="28"/>
        </w:rPr>
        <w:t xml:space="preserve"> and if they feel </w:t>
      </w:r>
      <w:r w:rsidR="004A2339" w:rsidRPr="007E4475">
        <w:rPr>
          <w:rFonts w:asciiTheme="minorHAnsi" w:hAnsiTheme="minorHAnsi" w:cstheme="minorHAnsi"/>
          <w:sz w:val="28"/>
          <w:szCs w:val="28"/>
        </w:rPr>
        <w:t>concern</w:t>
      </w:r>
      <w:r w:rsidR="00372BAF" w:rsidRPr="007E4475">
        <w:rPr>
          <w:rFonts w:asciiTheme="minorHAnsi" w:hAnsiTheme="minorHAnsi" w:cstheme="minorHAnsi"/>
          <w:sz w:val="28"/>
          <w:szCs w:val="28"/>
        </w:rPr>
        <w:t xml:space="preserve">s </w:t>
      </w:r>
      <w:r w:rsidR="004A2339" w:rsidRPr="007E4475">
        <w:rPr>
          <w:rFonts w:asciiTheme="minorHAnsi" w:hAnsiTheme="minorHAnsi" w:cstheme="minorHAnsi"/>
          <w:sz w:val="28"/>
          <w:szCs w:val="28"/>
        </w:rPr>
        <w:t>about their behaviour</w:t>
      </w:r>
      <w:r w:rsidR="001B58C9" w:rsidRPr="007E4475">
        <w:rPr>
          <w:rFonts w:asciiTheme="minorHAnsi" w:hAnsiTheme="minorHAnsi" w:cstheme="minorHAnsi"/>
          <w:sz w:val="28"/>
          <w:szCs w:val="28"/>
        </w:rPr>
        <w:t>.</w:t>
      </w:r>
    </w:p>
    <w:p w14:paraId="754EF33B" w14:textId="77777777" w:rsidR="001B1AC9" w:rsidRPr="0033590B" w:rsidRDefault="001B1AC9" w:rsidP="0033590B">
      <w:pPr>
        <w:pStyle w:val="ListParagraph"/>
        <w:numPr>
          <w:ilvl w:val="0"/>
          <w:numId w:val="1"/>
        </w:numPr>
        <w:rPr>
          <w:rFonts w:asciiTheme="minorHAnsi" w:hAnsiTheme="minorHAnsi" w:cstheme="minorHAnsi"/>
          <w:sz w:val="40"/>
          <w:szCs w:val="40"/>
        </w:rPr>
      </w:pPr>
      <w:r w:rsidRPr="0033590B">
        <w:rPr>
          <w:rFonts w:asciiTheme="minorHAnsi" w:hAnsiTheme="minorHAnsi" w:cstheme="minorHAnsi"/>
          <w:sz w:val="28"/>
          <w:szCs w:val="28"/>
        </w:rPr>
        <w:t>Recognise that safeguarding concerns can arise in any setting, maintaining a vigilant attitude of ‘it could happen here’ and ensuring that all information is carefully considered rather than accepted at face value.</w:t>
      </w:r>
    </w:p>
    <w:p w14:paraId="70D62261" w14:textId="77777777" w:rsidR="005B3D00" w:rsidRPr="007E4475" w:rsidRDefault="00A9295E" w:rsidP="004437D4">
      <w:pPr>
        <w:pStyle w:val="ListParagraph"/>
        <w:numPr>
          <w:ilvl w:val="0"/>
          <w:numId w:val="1"/>
        </w:numPr>
        <w:rPr>
          <w:rFonts w:asciiTheme="minorHAnsi" w:hAnsiTheme="minorHAnsi" w:cstheme="minorHAnsi"/>
          <w:sz w:val="28"/>
          <w:szCs w:val="28"/>
        </w:rPr>
      </w:pPr>
      <w:r w:rsidRPr="007E4475">
        <w:rPr>
          <w:rFonts w:asciiTheme="minorHAnsi" w:hAnsiTheme="minorHAnsi" w:cstheme="minorHAnsi"/>
          <w:sz w:val="28"/>
          <w:szCs w:val="28"/>
        </w:rPr>
        <w:t xml:space="preserve">Understand that although they can discuss safeguarding children at staff supervision </w:t>
      </w:r>
      <w:r w:rsidR="00D22139" w:rsidRPr="007E4475">
        <w:rPr>
          <w:rFonts w:asciiTheme="minorHAnsi" w:hAnsiTheme="minorHAnsi" w:cstheme="minorHAnsi"/>
          <w:sz w:val="28"/>
          <w:szCs w:val="28"/>
        </w:rPr>
        <w:t>meetings,</w:t>
      </w:r>
      <w:r w:rsidR="00B35B1C" w:rsidRPr="007E4475">
        <w:rPr>
          <w:rFonts w:asciiTheme="minorHAnsi" w:hAnsiTheme="minorHAnsi" w:cstheme="minorHAnsi"/>
          <w:sz w:val="28"/>
          <w:szCs w:val="28"/>
        </w:rPr>
        <w:t xml:space="preserve"> they must </w:t>
      </w:r>
      <w:r w:rsidR="001505AE" w:rsidRPr="007E4475">
        <w:rPr>
          <w:rFonts w:asciiTheme="minorHAnsi" w:hAnsiTheme="minorHAnsi" w:cstheme="minorHAnsi"/>
          <w:sz w:val="28"/>
          <w:szCs w:val="28"/>
        </w:rPr>
        <w:t xml:space="preserve">not wait for these meeting to </w:t>
      </w:r>
      <w:r w:rsidR="00B35B1C" w:rsidRPr="007E4475">
        <w:rPr>
          <w:rFonts w:asciiTheme="minorHAnsi" w:hAnsiTheme="minorHAnsi" w:cstheme="minorHAnsi"/>
          <w:sz w:val="28"/>
          <w:szCs w:val="28"/>
        </w:rPr>
        <w:t>report any concerns</w:t>
      </w:r>
      <w:r w:rsidR="001505AE" w:rsidRPr="007E4475">
        <w:rPr>
          <w:rFonts w:asciiTheme="minorHAnsi" w:hAnsiTheme="minorHAnsi" w:cstheme="minorHAnsi"/>
          <w:sz w:val="28"/>
          <w:szCs w:val="28"/>
        </w:rPr>
        <w:t xml:space="preserve">. They </w:t>
      </w:r>
      <w:r w:rsidR="00033379" w:rsidRPr="007E4475">
        <w:rPr>
          <w:rFonts w:asciiTheme="minorHAnsi" w:hAnsiTheme="minorHAnsi" w:cstheme="minorHAnsi"/>
          <w:sz w:val="28"/>
          <w:szCs w:val="28"/>
        </w:rPr>
        <w:t xml:space="preserve">must inform the Safeguarding Leads </w:t>
      </w:r>
      <w:r w:rsidR="00B35B1C" w:rsidRPr="007E4475">
        <w:rPr>
          <w:rFonts w:asciiTheme="minorHAnsi" w:hAnsiTheme="minorHAnsi" w:cstheme="minorHAnsi"/>
          <w:sz w:val="28"/>
          <w:szCs w:val="28"/>
        </w:rPr>
        <w:t>as soon as possibl</w:t>
      </w:r>
      <w:r w:rsidR="00033379" w:rsidRPr="007E4475">
        <w:rPr>
          <w:rFonts w:asciiTheme="minorHAnsi" w:hAnsiTheme="minorHAnsi" w:cstheme="minorHAnsi"/>
          <w:sz w:val="28"/>
          <w:szCs w:val="28"/>
        </w:rPr>
        <w:t xml:space="preserve">e. </w:t>
      </w:r>
    </w:p>
    <w:p w14:paraId="61F1DE7E" w14:textId="77777777" w:rsidR="002553B9" w:rsidRPr="007E4475" w:rsidRDefault="00C626FB" w:rsidP="00CE1883">
      <w:pPr>
        <w:pStyle w:val="ListParagraph"/>
        <w:numPr>
          <w:ilvl w:val="0"/>
          <w:numId w:val="1"/>
        </w:numPr>
        <w:rPr>
          <w:rFonts w:asciiTheme="minorHAnsi" w:hAnsiTheme="minorHAnsi" w:cstheme="minorHAnsi"/>
          <w:sz w:val="32"/>
          <w:szCs w:val="32"/>
        </w:rPr>
      </w:pPr>
      <w:r w:rsidRPr="007E4475">
        <w:rPr>
          <w:rFonts w:asciiTheme="minorHAnsi" w:hAnsiTheme="minorHAnsi" w:cstheme="minorHAnsi"/>
          <w:sz w:val="28"/>
          <w:szCs w:val="28"/>
        </w:rPr>
        <w:t xml:space="preserve">Follow up on any concern they report to the Safeguarding Leads if they have not been informed of the </w:t>
      </w:r>
      <w:r w:rsidR="002553B9" w:rsidRPr="007E4475">
        <w:rPr>
          <w:rFonts w:asciiTheme="minorHAnsi" w:hAnsiTheme="minorHAnsi" w:cstheme="minorHAnsi"/>
          <w:sz w:val="28"/>
          <w:szCs w:val="28"/>
        </w:rPr>
        <w:t xml:space="preserve">outcome of their concern. </w:t>
      </w:r>
    </w:p>
    <w:p w14:paraId="16F18056" w14:textId="77777777" w:rsidR="00B8223A" w:rsidRPr="007E4475" w:rsidRDefault="002553B9" w:rsidP="00CE1883">
      <w:pPr>
        <w:pStyle w:val="ListParagraph"/>
        <w:numPr>
          <w:ilvl w:val="0"/>
          <w:numId w:val="1"/>
        </w:numPr>
        <w:rPr>
          <w:rFonts w:asciiTheme="minorHAnsi" w:hAnsiTheme="minorHAnsi" w:cstheme="minorHAnsi"/>
          <w:sz w:val="32"/>
          <w:szCs w:val="32"/>
        </w:rPr>
      </w:pPr>
      <w:r w:rsidRPr="007E4475">
        <w:rPr>
          <w:rFonts w:asciiTheme="minorHAnsi" w:hAnsiTheme="minorHAnsi" w:cstheme="minorHAnsi"/>
          <w:sz w:val="28"/>
          <w:szCs w:val="28"/>
        </w:rPr>
        <w:t>R</w:t>
      </w:r>
      <w:r w:rsidR="000D7A6C" w:rsidRPr="007E4475">
        <w:rPr>
          <w:rFonts w:asciiTheme="minorHAnsi" w:hAnsiTheme="minorHAnsi" w:cstheme="minorHAnsi"/>
          <w:sz w:val="28"/>
          <w:szCs w:val="28"/>
        </w:rPr>
        <w:t xml:space="preserve">efer to Front door for Families </w:t>
      </w:r>
      <w:r w:rsidR="00855CBB" w:rsidRPr="007E4475">
        <w:rPr>
          <w:rFonts w:asciiTheme="minorHAnsi" w:hAnsiTheme="minorHAnsi" w:cstheme="minorHAnsi"/>
          <w:sz w:val="28"/>
          <w:szCs w:val="28"/>
        </w:rPr>
        <w:t>and</w:t>
      </w:r>
      <w:r w:rsidRPr="007E4475">
        <w:rPr>
          <w:rFonts w:asciiTheme="minorHAnsi" w:hAnsiTheme="minorHAnsi" w:cstheme="minorHAnsi"/>
          <w:sz w:val="28"/>
          <w:szCs w:val="28"/>
        </w:rPr>
        <w:t xml:space="preserve"> the LADO </w:t>
      </w:r>
      <w:r w:rsidR="00855CBB" w:rsidRPr="007E4475">
        <w:rPr>
          <w:rFonts w:asciiTheme="minorHAnsi" w:hAnsiTheme="minorHAnsi" w:cstheme="minorHAnsi"/>
          <w:sz w:val="28"/>
          <w:szCs w:val="28"/>
        </w:rPr>
        <w:t>if they feel the Safeguarding Leads have not taken the</w:t>
      </w:r>
      <w:r w:rsidR="00B8223A" w:rsidRPr="007E4475">
        <w:rPr>
          <w:rFonts w:asciiTheme="minorHAnsi" w:hAnsiTheme="minorHAnsi" w:cstheme="minorHAnsi"/>
          <w:sz w:val="28"/>
          <w:szCs w:val="28"/>
        </w:rPr>
        <w:t xml:space="preserve"> report of their concern seriously and n</w:t>
      </w:r>
      <w:r w:rsidR="001B2CBE" w:rsidRPr="007E4475">
        <w:rPr>
          <w:rFonts w:asciiTheme="minorHAnsi" w:hAnsiTheme="minorHAnsi" w:cstheme="minorHAnsi"/>
          <w:sz w:val="28"/>
          <w:szCs w:val="28"/>
        </w:rPr>
        <w:t>o action has been taken</w:t>
      </w:r>
      <w:r w:rsidR="000D7A6C" w:rsidRPr="007E4475">
        <w:rPr>
          <w:rFonts w:asciiTheme="minorHAnsi" w:hAnsiTheme="minorHAnsi" w:cstheme="minorHAnsi"/>
          <w:sz w:val="28"/>
          <w:szCs w:val="28"/>
        </w:rPr>
        <w:t xml:space="preserve">. </w:t>
      </w:r>
    </w:p>
    <w:p w14:paraId="49D520AF" w14:textId="77777777" w:rsidR="008D1987" w:rsidRPr="007E4475" w:rsidRDefault="004F17F6" w:rsidP="00CE1883">
      <w:pPr>
        <w:pStyle w:val="ListParagraph"/>
        <w:numPr>
          <w:ilvl w:val="0"/>
          <w:numId w:val="1"/>
        </w:numPr>
        <w:rPr>
          <w:rFonts w:asciiTheme="minorHAnsi" w:hAnsiTheme="minorHAnsi" w:cstheme="minorHAnsi"/>
          <w:sz w:val="32"/>
          <w:szCs w:val="32"/>
        </w:rPr>
      </w:pPr>
      <w:r w:rsidRPr="007E4475">
        <w:rPr>
          <w:rFonts w:asciiTheme="minorHAnsi" w:hAnsiTheme="minorHAnsi" w:cstheme="minorHAnsi"/>
          <w:sz w:val="28"/>
          <w:szCs w:val="28"/>
        </w:rPr>
        <w:t>Ensure we i</w:t>
      </w:r>
      <w:r w:rsidR="00897FC6" w:rsidRPr="007E4475">
        <w:rPr>
          <w:rFonts w:asciiTheme="minorHAnsi" w:hAnsiTheme="minorHAnsi" w:cstheme="minorHAnsi"/>
          <w:sz w:val="28"/>
          <w:szCs w:val="28"/>
        </w:rPr>
        <w:t xml:space="preserve">nform Front Door for Families if we have raised concerns with a family about the welfare of their child and then the family choose to leave our setting. </w:t>
      </w:r>
      <w:r w:rsidR="00B935E1" w:rsidRPr="007E4475">
        <w:rPr>
          <w:rFonts w:asciiTheme="minorHAnsi" w:hAnsiTheme="minorHAnsi" w:cstheme="minorHAnsi"/>
          <w:sz w:val="28"/>
          <w:szCs w:val="28"/>
        </w:rPr>
        <w:t xml:space="preserve">This is to ensure our concerns are shared so the </w:t>
      </w:r>
      <w:r w:rsidR="00C81B50" w:rsidRPr="007E4475">
        <w:rPr>
          <w:rFonts w:asciiTheme="minorHAnsi" w:hAnsiTheme="minorHAnsi" w:cstheme="minorHAnsi"/>
          <w:sz w:val="28"/>
          <w:szCs w:val="28"/>
        </w:rPr>
        <w:t xml:space="preserve">child gets any help they may need. </w:t>
      </w:r>
    </w:p>
    <w:p w14:paraId="1053B152" w14:textId="77777777" w:rsidR="004F17F6" w:rsidRPr="007E4475" w:rsidRDefault="004F17F6" w:rsidP="004F17F6">
      <w:pPr>
        <w:pStyle w:val="ListParagraph"/>
        <w:numPr>
          <w:ilvl w:val="0"/>
          <w:numId w:val="1"/>
        </w:numPr>
        <w:rPr>
          <w:rFonts w:asciiTheme="minorHAnsi" w:hAnsiTheme="minorHAnsi" w:cstheme="minorHAnsi"/>
          <w:sz w:val="28"/>
          <w:szCs w:val="28"/>
        </w:rPr>
      </w:pPr>
      <w:r w:rsidRPr="007E4475">
        <w:rPr>
          <w:rFonts w:asciiTheme="minorHAnsi" w:hAnsiTheme="minorHAnsi" w:cstheme="minorHAnsi"/>
          <w:sz w:val="28"/>
          <w:szCs w:val="28"/>
        </w:rPr>
        <w:t>Not be under the influence of alcohol or any other substance which may affect their ability to care for children.</w:t>
      </w:r>
    </w:p>
    <w:p w14:paraId="75C63ECC" w14:textId="77777777" w:rsidR="004F17F6" w:rsidRPr="007E4475" w:rsidRDefault="004F17F6" w:rsidP="004F17F6">
      <w:pPr>
        <w:pStyle w:val="ListParagraph"/>
        <w:numPr>
          <w:ilvl w:val="0"/>
          <w:numId w:val="1"/>
        </w:numPr>
        <w:rPr>
          <w:rFonts w:asciiTheme="minorHAnsi" w:hAnsiTheme="minorHAnsi" w:cstheme="minorHAnsi"/>
          <w:sz w:val="28"/>
          <w:szCs w:val="28"/>
        </w:rPr>
      </w:pPr>
      <w:r w:rsidRPr="007E4475">
        <w:rPr>
          <w:rFonts w:asciiTheme="minorHAnsi" w:hAnsiTheme="minorHAnsi" w:cstheme="minorHAnsi"/>
          <w:sz w:val="28"/>
          <w:szCs w:val="28"/>
        </w:rPr>
        <w:t>Declare any medication they are taking and only attend work if the medication is unlikely to impair their ability to look after children properly.</w:t>
      </w:r>
    </w:p>
    <w:p w14:paraId="51641829" w14:textId="77777777" w:rsidR="0066592A" w:rsidRPr="007E4475" w:rsidRDefault="0066592A" w:rsidP="0066592A">
      <w:pPr>
        <w:pStyle w:val="ListParagraph"/>
        <w:numPr>
          <w:ilvl w:val="0"/>
          <w:numId w:val="1"/>
        </w:numPr>
        <w:rPr>
          <w:rFonts w:asciiTheme="minorHAnsi" w:hAnsiTheme="minorHAnsi" w:cstheme="minorHAnsi"/>
          <w:sz w:val="28"/>
          <w:szCs w:val="28"/>
        </w:rPr>
      </w:pPr>
      <w:r w:rsidRPr="007E4475">
        <w:rPr>
          <w:rFonts w:asciiTheme="minorHAnsi" w:hAnsiTheme="minorHAnsi" w:cstheme="minorHAnsi"/>
          <w:sz w:val="28"/>
          <w:szCs w:val="28"/>
        </w:rPr>
        <w:t>Disclose any convictions, cautions, court orders, reprimands and warnings that may affect their suitability to work with children before and during their employment at the pre-school.</w:t>
      </w:r>
    </w:p>
    <w:p w14:paraId="07FFC712" w14:textId="77777777" w:rsidR="004F17F6" w:rsidRPr="007E4475" w:rsidRDefault="004F17F6" w:rsidP="004F17F6">
      <w:pPr>
        <w:pStyle w:val="ListParagraph"/>
        <w:numPr>
          <w:ilvl w:val="0"/>
          <w:numId w:val="1"/>
        </w:numPr>
        <w:rPr>
          <w:rFonts w:asciiTheme="minorHAnsi" w:hAnsiTheme="minorHAnsi" w:cstheme="minorHAnsi"/>
          <w:sz w:val="32"/>
          <w:szCs w:val="32"/>
        </w:rPr>
      </w:pPr>
      <w:r w:rsidRPr="007E4475">
        <w:rPr>
          <w:rFonts w:asciiTheme="minorHAnsi" w:hAnsiTheme="minorHAnsi" w:cstheme="minorHAnsi"/>
          <w:sz w:val="28"/>
          <w:szCs w:val="28"/>
        </w:rPr>
        <w:t>Notify the manager or deputy if any child seems unwell and inform their family so they can be collected.</w:t>
      </w:r>
    </w:p>
    <w:p w14:paraId="7A84BFC6" w14:textId="77777777" w:rsidR="004437D4" w:rsidRPr="007E4475" w:rsidRDefault="008A6C18" w:rsidP="004437D4">
      <w:pPr>
        <w:pStyle w:val="ListParagraph"/>
        <w:numPr>
          <w:ilvl w:val="0"/>
          <w:numId w:val="1"/>
        </w:numPr>
        <w:rPr>
          <w:rFonts w:asciiTheme="minorHAnsi" w:hAnsiTheme="minorHAnsi" w:cstheme="minorHAnsi"/>
          <w:sz w:val="28"/>
          <w:szCs w:val="28"/>
        </w:rPr>
      </w:pPr>
      <w:r w:rsidRPr="007E4475">
        <w:rPr>
          <w:rFonts w:asciiTheme="minorHAnsi" w:hAnsiTheme="minorHAnsi" w:cstheme="minorHAnsi"/>
          <w:sz w:val="28"/>
          <w:szCs w:val="28"/>
        </w:rPr>
        <w:t>E</w:t>
      </w:r>
      <w:r w:rsidR="004437D4" w:rsidRPr="007E4475">
        <w:rPr>
          <w:rFonts w:asciiTheme="minorHAnsi" w:hAnsiTheme="minorHAnsi" w:cstheme="minorHAnsi"/>
          <w:sz w:val="28"/>
          <w:szCs w:val="28"/>
        </w:rPr>
        <w:t xml:space="preserve">nsure children cannot access inappropriate content on the pre-school tablets or computers by </w:t>
      </w:r>
      <w:r w:rsidR="00D8524C" w:rsidRPr="007E4475">
        <w:rPr>
          <w:rFonts w:asciiTheme="minorHAnsi" w:hAnsiTheme="minorHAnsi" w:cstheme="minorHAnsi"/>
          <w:sz w:val="28"/>
          <w:szCs w:val="28"/>
        </w:rPr>
        <w:t xml:space="preserve">always supervising </w:t>
      </w:r>
      <w:r w:rsidR="004D0460" w:rsidRPr="007E4475">
        <w:rPr>
          <w:rFonts w:asciiTheme="minorHAnsi" w:hAnsiTheme="minorHAnsi" w:cstheme="minorHAnsi"/>
          <w:sz w:val="28"/>
          <w:szCs w:val="28"/>
        </w:rPr>
        <w:t>their</w:t>
      </w:r>
      <w:r w:rsidR="00F2672E" w:rsidRPr="007E4475">
        <w:rPr>
          <w:rFonts w:asciiTheme="minorHAnsi" w:hAnsiTheme="minorHAnsi" w:cstheme="minorHAnsi"/>
          <w:sz w:val="28"/>
          <w:szCs w:val="28"/>
        </w:rPr>
        <w:t xml:space="preserve"> </w:t>
      </w:r>
      <w:r w:rsidR="00D8524C" w:rsidRPr="007E4475">
        <w:rPr>
          <w:rFonts w:asciiTheme="minorHAnsi" w:hAnsiTheme="minorHAnsi" w:cstheme="minorHAnsi"/>
          <w:sz w:val="28"/>
          <w:szCs w:val="28"/>
        </w:rPr>
        <w:t>use</w:t>
      </w:r>
      <w:r w:rsidR="00C0472D" w:rsidRPr="007E4475">
        <w:rPr>
          <w:rFonts w:asciiTheme="minorHAnsi" w:hAnsiTheme="minorHAnsi" w:cstheme="minorHAnsi"/>
          <w:sz w:val="28"/>
          <w:szCs w:val="28"/>
        </w:rPr>
        <w:t xml:space="preserve"> (see our Technology Policy)</w:t>
      </w:r>
      <w:r w:rsidR="00787AF1" w:rsidRPr="007E4475">
        <w:rPr>
          <w:rFonts w:asciiTheme="minorHAnsi" w:hAnsiTheme="minorHAnsi" w:cstheme="minorHAnsi"/>
          <w:sz w:val="28"/>
          <w:szCs w:val="28"/>
        </w:rPr>
        <w:t>.</w:t>
      </w:r>
    </w:p>
    <w:p w14:paraId="51BDFEA6" w14:textId="77777777" w:rsidR="004437D4" w:rsidRPr="007E4475" w:rsidRDefault="004F5FCE" w:rsidP="004437D4">
      <w:pPr>
        <w:pStyle w:val="ListParagraph"/>
        <w:numPr>
          <w:ilvl w:val="0"/>
          <w:numId w:val="1"/>
        </w:numPr>
        <w:rPr>
          <w:rFonts w:asciiTheme="minorHAnsi" w:hAnsiTheme="minorHAnsi" w:cstheme="minorHAnsi"/>
          <w:sz w:val="28"/>
          <w:szCs w:val="28"/>
        </w:rPr>
      </w:pPr>
      <w:r w:rsidRPr="007E4475">
        <w:rPr>
          <w:rFonts w:asciiTheme="minorHAnsi" w:hAnsiTheme="minorHAnsi" w:cstheme="minorHAnsi"/>
          <w:sz w:val="28"/>
          <w:szCs w:val="28"/>
        </w:rPr>
        <w:t>Inform</w:t>
      </w:r>
      <w:r w:rsidR="004437D4" w:rsidRPr="007E4475">
        <w:rPr>
          <w:rFonts w:asciiTheme="minorHAnsi" w:hAnsiTheme="minorHAnsi" w:cstheme="minorHAnsi"/>
          <w:sz w:val="28"/>
          <w:szCs w:val="28"/>
        </w:rPr>
        <w:t xml:space="preserve"> children </w:t>
      </w:r>
      <w:r w:rsidR="00866229" w:rsidRPr="007E4475">
        <w:rPr>
          <w:rFonts w:asciiTheme="minorHAnsi" w:hAnsiTheme="minorHAnsi" w:cstheme="minorHAnsi"/>
          <w:sz w:val="28"/>
          <w:szCs w:val="28"/>
        </w:rPr>
        <w:t xml:space="preserve">in an </w:t>
      </w:r>
      <w:r w:rsidR="0094287B" w:rsidRPr="007E4475">
        <w:rPr>
          <w:rFonts w:asciiTheme="minorHAnsi" w:hAnsiTheme="minorHAnsi" w:cstheme="minorHAnsi"/>
          <w:sz w:val="28"/>
          <w:szCs w:val="28"/>
        </w:rPr>
        <w:t>age-appropriate</w:t>
      </w:r>
      <w:r w:rsidR="00866229" w:rsidRPr="007E4475">
        <w:rPr>
          <w:rFonts w:asciiTheme="minorHAnsi" w:hAnsiTheme="minorHAnsi" w:cstheme="minorHAnsi"/>
          <w:sz w:val="28"/>
          <w:szCs w:val="28"/>
        </w:rPr>
        <w:t xml:space="preserve"> way </w:t>
      </w:r>
      <w:r w:rsidRPr="007E4475">
        <w:rPr>
          <w:rFonts w:asciiTheme="minorHAnsi" w:hAnsiTheme="minorHAnsi" w:cstheme="minorHAnsi"/>
          <w:sz w:val="28"/>
          <w:szCs w:val="28"/>
        </w:rPr>
        <w:t>to tell trusted</w:t>
      </w:r>
      <w:r w:rsidR="00EB34DD" w:rsidRPr="007E4475">
        <w:rPr>
          <w:rFonts w:asciiTheme="minorHAnsi" w:hAnsiTheme="minorHAnsi" w:cstheme="minorHAnsi"/>
          <w:sz w:val="28"/>
          <w:szCs w:val="28"/>
        </w:rPr>
        <w:t xml:space="preserve"> adults if anyone hurts them or makes them </w:t>
      </w:r>
      <w:r w:rsidR="00A75B60" w:rsidRPr="007E4475">
        <w:rPr>
          <w:rFonts w:asciiTheme="minorHAnsi" w:hAnsiTheme="minorHAnsi" w:cstheme="minorHAnsi"/>
          <w:sz w:val="28"/>
          <w:szCs w:val="28"/>
        </w:rPr>
        <w:t xml:space="preserve">do anything they </w:t>
      </w:r>
      <w:r w:rsidR="003B7FC2" w:rsidRPr="007E4475">
        <w:rPr>
          <w:rFonts w:asciiTheme="minorHAnsi" w:hAnsiTheme="minorHAnsi" w:cstheme="minorHAnsi"/>
          <w:sz w:val="28"/>
          <w:szCs w:val="28"/>
        </w:rPr>
        <w:t xml:space="preserve">don’t like. </w:t>
      </w:r>
    </w:p>
    <w:p w14:paraId="00DEF98E" w14:textId="77777777" w:rsidR="00E37F16" w:rsidRPr="007E4475" w:rsidRDefault="00836FF0" w:rsidP="004437D4">
      <w:pPr>
        <w:pStyle w:val="ListParagraph"/>
        <w:numPr>
          <w:ilvl w:val="0"/>
          <w:numId w:val="1"/>
        </w:numPr>
        <w:rPr>
          <w:rFonts w:asciiTheme="minorHAnsi" w:hAnsiTheme="minorHAnsi" w:cstheme="minorHAnsi"/>
          <w:sz w:val="28"/>
          <w:szCs w:val="28"/>
        </w:rPr>
      </w:pPr>
      <w:r w:rsidRPr="007E4475">
        <w:rPr>
          <w:rFonts w:asciiTheme="minorHAnsi" w:hAnsiTheme="minorHAnsi" w:cstheme="minorHAnsi"/>
          <w:sz w:val="28"/>
          <w:szCs w:val="28"/>
        </w:rPr>
        <w:t>W</w:t>
      </w:r>
      <w:r w:rsidR="00E37F16" w:rsidRPr="007E4475">
        <w:rPr>
          <w:rFonts w:asciiTheme="minorHAnsi" w:hAnsiTheme="minorHAnsi" w:cstheme="minorHAnsi"/>
          <w:sz w:val="28"/>
          <w:szCs w:val="28"/>
        </w:rPr>
        <w:t>ill carry out ‘peer to peer’ observations, this will enable us to look at staff interactions with children and can be used to improve practice</w:t>
      </w:r>
      <w:r w:rsidR="00787AF1" w:rsidRPr="007E4475">
        <w:rPr>
          <w:rFonts w:asciiTheme="minorHAnsi" w:hAnsiTheme="minorHAnsi" w:cstheme="minorHAnsi"/>
          <w:sz w:val="28"/>
          <w:szCs w:val="28"/>
        </w:rPr>
        <w:t>.</w:t>
      </w:r>
    </w:p>
    <w:p w14:paraId="0518687F" w14:textId="77777777" w:rsidR="004B051F" w:rsidRPr="007E4475" w:rsidRDefault="004B051F" w:rsidP="004A58F0">
      <w:pPr>
        <w:pStyle w:val="ListParagraph"/>
        <w:numPr>
          <w:ilvl w:val="0"/>
          <w:numId w:val="1"/>
        </w:numPr>
        <w:rPr>
          <w:rFonts w:asciiTheme="minorHAnsi" w:hAnsiTheme="minorHAnsi" w:cstheme="minorHAnsi"/>
          <w:sz w:val="28"/>
          <w:szCs w:val="28"/>
        </w:rPr>
      </w:pPr>
      <w:r w:rsidRPr="007E4475">
        <w:rPr>
          <w:rFonts w:asciiTheme="minorHAnsi" w:hAnsiTheme="minorHAnsi" w:cstheme="minorHAnsi"/>
          <w:sz w:val="28"/>
          <w:szCs w:val="28"/>
        </w:rPr>
        <w:t xml:space="preserve">Report reasons for children’s absences to the manager </w:t>
      </w:r>
      <w:r w:rsidR="00FB78D2" w:rsidRPr="007E4475">
        <w:rPr>
          <w:rFonts w:asciiTheme="minorHAnsi" w:hAnsiTheme="minorHAnsi" w:cstheme="minorHAnsi"/>
          <w:sz w:val="28"/>
          <w:szCs w:val="28"/>
        </w:rPr>
        <w:t xml:space="preserve">or contact parents if a child is absent and their parents have not informed </w:t>
      </w:r>
      <w:r w:rsidR="007315BD" w:rsidRPr="007E4475">
        <w:rPr>
          <w:rFonts w:asciiTheme="minorHAnsi" w:hAnsiTheme="minorHAnsi" w:cstheme="minorHAnsi"/>
          <w:sz w:val="28"/>
          <w:szCs w:val="28"/>
        </w:rPr>
        <w:t xml:space="preserve">us. This </w:t>
      </w:r>
      <w:r w:rsidR="00C13CF0" w:rsidRPr="007E4475">
        <w:rPr>
          <w:rFonts w:asciiTheme="minorHAnsi" w:hAnsiTheme="minorHAnsi" w:cstheme="minorHAnsi"/>
          <w:sz w:val="28"/>
          <w:szCs w:val="28"/>
        </w:rPr>
        <w:t xml:space="preserve">can then be monitored </w:t>
      </w:r>
      <w:r w:rsidR="008F0532" w:rsidRPr="007E4475">
        <w:rPr>
          <w:rFonts w:asciiTheme="minorHAnsi" w:hAnsiTheme="minorHAnsi" w:cstheme="minorHAnsi"/>
          <w:sz w:val="28"/>
          <w:szCs w:val="28"/>
        </w:rPr>
        <w:t xml:space="preserve">as we understand absence can be a </w:t>
      </w:r>
      <w:r w:rsidR="009750CE" w:rsidRPr="007E4475">
        <w:rPr>
          <w:rFonts w:asciiTheme="minorHAnsi" w:hAnsiTheme="minorHAnsi" w:cstheme="minorHAnsi"/>
          <w:sz w:val="28"/>
          <w:szCs w:val="28"/>
        </w:rPr>
        <w:t>warning</w:t>
      </w:r>
      <w:r w:rsidR="0066592A" w:rsidRPr="007E4475">
        <w:rPr>
          <w:rFonts w:asciiTheme="minorHAnsi" w:hAnsiTheme="minorHAnsi" w:cstheme="minorHAnsi"/>
          <w:sz w:val="28"/>
          <w:szCs w:val="28"/>
        </w:rPr>
        <w:t xml:space="preserve"> sign</w:t>
      </w:r>
      <w:r w:rsidR="004A58F0" w:rsidRPr="007E4475">
        <w:rPr>
          <w:rFonts w:asciiTheme="minorHAnsi" w:hAnsiTheme="minorHAnsi" w:cstheme="minorHAnsi"/>
          <w:sz w:val="28"/>
          <w:szCs w:val="28"/>
        </w:rPr>
        <w:t xml:space="preserve"> </w:t>
      </w:r>
      <w:r w:rsidR="008F0532" w:rsidRPr="007E4475">
        <w:rPr>
          <w:rFonts w:asciiTheme="minorHAnsi" w:hAnsiTheme="minorHAnsi" w:cstheme="minorHAnsi"/>
          <w:sz w:val="28"/>
          <w:szCs w:val="28"/>
        </w:rPr>
        <w:t xml:space="preserve">for safeguarding issues. </w:t>
      </w:r>
    </w:p>
    <w:p w14:paraId="146D948D" w14:textId="77777777" w:rsidR="00876502" w:rsidRPr="007E4475" w:rsidRDefault="000D78F0" w:rsidP="004437D4">
      <w:pPr>
        <w:pStyle w:val="ListParagraph"/>
        <w:numPr>
          <w:ilvl w:val="0"/>
          <w:numId w:val="1"/>
        </w:numPr>
        <w:rPr>
          <w:rFonts w:asciiTheme="minorHAnsi" w:hAnsiTheme="minorHAnsi" w:cstheme="minorHAnsi"/>
          <w:sz w:val="28"/>
          <w:szCs w:val="28"/>
        </w:rPr>
      </w:pPr>
      <w:r w:rsidRPr="007E4475">
        <w:rPr>
          <w:rFonts w:asciiTheme="minorHAnsi" w:hAnsiTheme="minorHAnsi" w:cstheme="minorHAnsi"/>
          <w:sz w:val="28"/>
          <w:szCs w:val="28"/>
        </w:rPr>
        <w:t xml:space="preserve">Seek and listen to the </w:t>
      </w:r>
      <w:r w:rsidR="00CB487C" w:rsidRPr="007E4475">
        <w:rPr>
          <w:rFonts w:asciiTheme="minorHAnsi" w:hAnsiTheme="minorHAnsi" w:cstheme="minorHAnsi"/>
          <w:sz w:val="28"/>
          <w:szCs w:val="28"/>
        </w:rPr>
        <w:t xml:space="preserve">views and experiences </w:t>
      </w:r>
      <w:r w:rsidRPr="007E4475">
        <w:rPr>
          <w:rFonts w:asciiTheme="minorHAnsi" w:hAnsiTheme="minorHAnsi" w:cstheme="minorHAnsi"/>
          <w:sz w:val="28"/>
          <w:szCs w:val="28"/>
        </w:rPr>
        <w:t>of all children and their families</w:t>
      </w:r>
      <w:r w:rsidR="00CB487C" w:rsidRPr="007E4475">
        <w:rPr>
          <w:rFonts w:asciiTheme="minorHAnsi" w:hAnsiTheme="minorHAnsi" w:cstheme="minorHAnsi"/>
          <w:sz w:val="28"/>
          <w:szCs w:val="28"/>
        </w:rPr>
        <w:t>, staff and volunteers</w:t>
      </w:r>
      <w:r w:rsidR="00180A85" w:rsidRPr="007E4475">
        <w:rPr>
          <w:rFonts w:asciiTheme="minorHAnsi" w:hAnsiTheme="minorHAnsi" w:cstheme="minorHAnsi"/>
          <w:sz w:val="28"/>
          <w:szCs w:val="28"/>
        </w:rPr>
        <w:t>, dealing promptly with any concerns.</w:t>
      </w:r>
    </w:p>
    <w:p w14:paraId="4AE89DFA" w14:textId="77777777" w:rsidR="00657FD4" w:rsidRPr="007E4475" w:rsidRDefault="00657FD4" w:rsidP="004437D4">
      <w:pPr>
        <w:pStyle w:val="ListParagraph"/>
        <w:numPr>
          <w:ilvl w:val="0"/>
          <w:numId w:val="1"/>
        </w:numPr>
        <w:rPr>
          <w:rFonts w:asciiTheme="minorHAnsi" w:hAnsiTheme="minorHAnsi" w:cstheme="minorHAnsi"/>
          <w:sz w:val="32"/>
          <w:szCs w:val="32"/>
        </w:rPr>
      </w:pPr>
      <w:r w:rsidRPr="007E4475">
        <w:rPr>
          <w:rFonts w:asciiTheme="minorHAnsi" w:hAnsiTheme="minorHAnsi" w:cstheme="minorHAnsi"/>
          <w:sz w:val="28"/>
          <w:szCs w:val="28"/>
        </w:rPr>
        <w:t xml:space="preserve">Check the </w:t>
      </w:r>
      <w:r w:rsidR="00A51308" w:rsidRPr="007E4475">
        <w:rPr>
          <w:rFonts w:asciiTheme="minorHAnsi" w:hAnsiTheme="minorHAnsi" w:cstheme="minorHAnsi"/>
          <w:sz w:val="28"/>
          <w:szCs w:val="28"/>
        </w:rPr>
        <w:t>IDs</w:t>
      </w:r>
      <w:r w:rsidRPr="007E4475">
        <w:rPr>
          <w:rFonts w:asciiTheme="minorHAnsi" w:hAnsiTheme="minorHAnsi" w:cstheme="minorHAnsi"/>
          <w:sz w:val="28"/>
          <w:szCs w:val="28"/>
        </w:rPr>
        <w:t xml:space="preserve"> of all visitors and make sure they sign in when </w:t>
      </w:r>
      <w:proofErr w:type="gramStart"/>
      <w:r w:rsidRPr="007E4475">
        <w:rPr>
          <w:rFonts w:asciiTheme="minorHAnsi" w:hAnsiTheme="minorHAnsi" w:cstheme="minorHAnsi"/>
          <w:sz w:val="28"/>
          <w:szCs w:val="28"/>
        </w:rPr>
        <w:t>arriving</w:t>
      </w:r>
      <w:r w:rsidR="00BE6CB7">
        <w:rPr>
          <w:rFonts w:asciiTheme="minorHAnsi" w:hAnsiTheme="minorHAnsi" w:cstheme="minorHAnsi"/>
          <w:sz w:val="28"/>
          <w:szCs w:val="28"/>
        </w:rPr>
        <w:t>,</w:t>
      </w:r>
      <w:r w:rsidR="002164AB" w:rsidRPr="007E4475">
        <w:rPr>
          <w:rFonts w:asciiTheme="minorHAnsi" w:hAnsiTheme="minorHAnsi" w:cstheme="minorHAnsi"/>
          <w:sz w:val="28"/>
          <w:szCs w:val="28"/>
        </w:rPr>
        <w:t xml:space="preserve"> and</w:t>
      </w:r>
      <w:proofErr w:type="gramEnd"/>
      <w:r w:rsidR="002164AB" w:rsidRPr="007E4475">
        <w:rPr>
          <w:rFonts w:asciiTheme="minorHAnsi" w:hAnsiTheme="minorHAnsi" w:cstheme="minorHAnsi"/>
          <w:sz w:val="28"/>
          <w:szCs w:val="28"/>
        </w:rPr>
        <w:t xml:space="preserve"> </w:t>
      </w:r>
      <w:r w:rsidR="00BE6CB7">
        <w:rPr>
          <w:rFonts w:asciiTheme="minorHAnsi" w:hAnsiTheme="minorHAnsi" w:cstheme="minorHAnsi"/>
          <w:sz w:val="28"/>
          <w:szCs w:val="28"/>
        </w:rPr>
        <w:t xml:space="preserve">sign </w:t>
      </w:r>
      <w:r w:rsidR="002164AB" w:rsidRPr="007E4475">
        <w:rPr>
          <w:rFonts w:asciiTheme="minorHAnsi" w:hAnsiTheme="minorHAnsi" w:cstheme="minorHAnsi"/>
          <w:sz w:val="28"/>
          <w:szCs w:val="28"/>
        </w:rPr>
        <w:t>out when they leave</w:t>
      </w:r>
      <w:r w:rsidR="00787AF1" w:rsidRPr="007E4475">
        <w:rPr>
          <w:rFonts w:asciiTheme="minorHAnsi" w:hAnsiTheme="minorHAnsi" w:cstheme="minorHAnsi"/>
          <w:sz w:val="28"/>
          <w:szCs w:val="28"/>
        </w:rPr>
        <w:t>.</w:t>
      </w:r>
      <w:r w:rsidR="00EE012A" w:rsidRPr="007E4475">
        <w:rPr>
          <w:rFonts w:asciiTheme="minorHAnsi" w:hAnsiTheme="minorHAnsi" w:cstheme="minorHAnsi"/>
          <w:sz w:val="28"/>
          <w:szCs w:val="28"/>
        </w:rPr>
        <w:t xml:space="preserve"> </w:t>
      </w:r>
    </w:p>
    <w:p w14:paraId="0AC17EF8" w14:textId="6A0EF4C1" w:rsidR="00560FAF" w:rsidRPr="007F263A" w:rsidRDefault="00EE012A" w:rsidP="00560FAF">
      <w:pPr>
        <w:pStyle w:val="ListParagraph"/>
        <w:numPr>
          <w:ilvl w:val="0"/>
          <w:numId w:val="1"/>
        </w:numPr>
        <w:rPr>
          <w:rFonts w:asciiTheme="minorHAnsi" w:hAnsiTheme="minorHAnsi" w:cstheme="minorHAnsi"/>
          <w:sz w:val="32"/>
          <w:szCs w:val="32"/>
        </w:rPr>
      </w:pPr>
      <w:r w:rsidRPr="007E4475">
        <w:rPr>
          <w:rFonts w:asciiTheme="minorHAnsi" w:hAnsiTheme="minorHAnsi" w:cstheme="minorHAnsi"/>
          <w:sz w:val="28"/>
          <w:szCs w:val="28"/>
        </w:rPr>
        <w:t xml:space="preserve">Ensure all visitors and volunteers are </w:t>
      </w:r>
      <w:proofErr w:type="gramStart"/>
      <w:r w:rsidRPr="007E4475">
        <w:rPr>
          <w:rFonts w:asciiTheme="minorHAnsi" w:hAnsiTheme="minorHAnsi" w:cstheme="minorHAnsi"/>
          <w:sz w:val="28"/>
          <w:szCs w:val="28"/>
        </w:rPr>
        <w:t>supervised at all times</w:t>
      </w:r>
      <w:proofErr w:type="gramEnd"/>
      <w:r w:rsidR="00604660" w:rsidRPr="007E4475">
        <w:rPr>
          <w:rFonts w:asciiTheme="minorHAnsi" w:hAnsiTheme="minorHAnsi" w:cstheme="minorHAnsi"/>
          <w:sz w:val="28"/>
          <w:szCs w:val="28"/>
        </w:rPr>
        <w:t xml:space="preserve"> and not allowing them to support children with their personal care. </w:t>
      </w:r>
    </w:p>
    <w:p w14:paraId="3C309F60" w14:textId="77777777" w:rsidR="00702AEC" w:rsidRPr="007E4475" w:rsidRDefault="00702AEC" w:rsidP="00702AEC">
      <w:pPr>
        <w:rPr>
          <w:rFonts w:asciiTheme="minorHAnsi" w:hAnsiTheme="minorHAnsi" w:cstheme="minorHAnsi"/>
          <w:sz w:val="28"/>
          <w:szCs w:val="28"/>
        </w:rPr>
      </w:pPr>
    </w:p>
    <w:p w14:paraId="7BCEAF74" w14:textId="77777777" w:rsidR="007F263A" w:rsidRPr="007F263A" w:rsidRDefault="00B10669" w:rsidP="00B10669">
      <w:pPr>
        <w:rPr>
          <w:rFonts w:asciiTheme="minorHAnsi" w:hAnsiTheme="minorHAnsi" w:cstheme="minorHAnsi"/>
          <w:b/>
          <w:bCs/>
          <w:sz w:val="28"/>
          <w:szCs w:val="28"/>
        </w:rPr>
      </w:pPr>
      <w:r w:rsidRPr="007F263A">
        <w:rPr>
          <w:rFonts w:asciiTheme="minorHAnsi" w:hAnsiTheme="minorHAnsi" w:cstheme="minorHAnsi"/>
          <w:b/>
          <w:bCs/>
          <w:sz w:val="28"/>
          <w:szCs w:val="28"/>
        </w:rPr>
        <w:t>Privacy During Toileting and Personal Care</w:t>
      </w:r>
    </w:p>
    <w:p w14:paraId="305EF0F4" w14:textId="03079EB0" w:rsidR="00B10669" w:rsidRPr="00BE74C0" w:rsidRDefault="00B10669" w:rsidP="00B10669">
      <w:pPr>
        <w:rPr>
          <w:rFonts w:asciiTheme="minorHAnsi" w:hAnsiTheme="minorHAnsi" w:cstheme="minorHAnsi"/>
          <w:sz w:val="28"/>
          <w:szCs w:val="28"/>
        </w:rPr>
      </w:pPr>
      <w:r w:rsidRPr="007F263A">
        <w:rPr>
          <w:rFonts w:asciiTheme="minorHAnsi" w:hAnsiTheme="minorHAnsi" w:cstheme="minorHAnsi"/>
          <w:sz w:val="28"/>
          <w:szCs w:val="28"/>
        </w:rPr>
        <w:t xml:space="preserve"> We are committed to ensuring that all children are supported with toileting and personal care in a way that protects both their safety and their dignity. Practitioners provide sensitive, age-appropriate assistance while respecting each child's right to privacy. </w:t>
      </w:r>
      <w:r w:rsidRPr="007F263A">
        <w:rPr>
          <w:rFonts w:asciiTheme="minorHAnsi" w:hAnsiTheme="minorHAnsi" w:cstheme="minorHAnsi"/>
          <w:sz w:val="28"/>
          <w:szCs w:val="28"/>
        </w:rPr>
        <w:lastRenderedPageBreak/>
        <w:t xml:space="preserve">Wherever possible, children are encouraged to develop independence; however, </w:t>
      </w:r>
      <w:r w:rsidR="003550D2">
        <w:rPr>
          <w:rFonts w:asciiTheme="minorHAnsi" w:hAnsiTheme="minorHAnsi" w:cstheme="minorHAnsi"/>
          <w:sz w:val="28"/>
          <w:szCs w:val="28"/>
        </w:rPr>
        <w:t>practitioners</w:t>
      </w:r>
      <w:r w:rsidRPr="007F263A">
        <w:rPr>
          <w:rFonts w:asciiTheme="minorHAnsi" w:hAnsiTheme="minorHAnsi" w:cstheme="minorHAnsi"/>
          <w:sz w:val="28"/>
          <w:szCs w:val="28"/>
        </w:rPr>
        <w:t xml:space="preserve"> will offer support when needed while maintaining appropriate supervision in line with safeguarding procedures. Only vetted and authorised staff will carry out personal care</w:t>
      </w:r>
      <w:r w:rsidR="007F263A">
        <w:rPr>
          <w:rFonts w:asciiTheme="minorHAnsi" w:hAnsiTheme="minorHAnsi" w:cstheme="minorHAnsi"/>
          <w:sz w:val="28"/>
          <w:szCs w:val="28"/>
        </w:rPr>
        <w:t xml:space="preserve">. While supporting </w:t>
      </w:r>
      <w:r w:rsidRPr="007F263A">
        <w:rPr>
          <w:rFonts w:asciiTheme="minorHAnsi" w:hAnsiTheme="minorHAnsi" w:cstheme="minorHAnsi"/>
          <w:sz w:val="28"/>
          <w:szCs w:val="28"/>
        </w:rPr>
        <w:t>toileting or personal care</w:t>
      </w:r>
      <w:r w:rsidR="007F263A">
        <w:rPr>
          <w:rFonts w:asciiTheme="minorHAnsi" w:hAnsiTheme="minorHAnsi" w:cstheme="minorHAnsi"/>
          <w:sz w:val="28"/>
          <w:szCs w:val="28"/>
        </w:rPr>
        <w:t>, practitioner</w:t>
      </w:r>
      <w:r w:rsidR="003550D2">
        <w:rPr>
          <w:rFonts w:asciiTheme="minorHAnsi" w:hAnsiTheme="minorHAnsi" w:cstheme="minorHAnsi"/>
          <w:sz w:val="28"/>
          <w:szCs w:val="28"/>
        </w:rPr>
        <w:t>s</w:t>
      </w:r>
      <w:r w:rsidR="007F263A">
        <w:rPr>
          <w:rFonts w:asciiTheme="minorHAnsi" w:hAnsiTheme="minorHAnsi" w:cstheme="minorHAnsi"/>
          <w:sz w:val="28"/>
          <w:szCs w:val="28"/>
        </w:rPr>
        <w:t xml:space="preserve"> will</w:t>
      </w:r>
      <w:r w:rsidRPr="007F263A">
        <w:rPr>
          <w:rFonts w:asciiTheme="minorHAnsi" w:hAnsiTheme="minorHAnsi" w:cstheme="minorHAnsi"/>
          <w:sz w:val="28"/>
          <w:szCs w:val="28"/>
        </w:rPr>
        <w:t xml:space="preserve"> </w:t>
      </w:r>
      <w:r w:rsidR="003550D2">
        <w:rPr>
          <w:rFonts w:asciiTheme="minorHAnsi" w:hAnsiTheme="minorHAnsi" w:cstheme="minorHAnsi"/>
          <w:sz w:val="28"/>
          <w:szCs w:val="28"/>
        </w:rPr>
        <w:t>do their best to make</w:t>
      </w:r>
      <w:r w:rsidRPr="007F263A">
        <w:rPr>
          <w:rFonts w:asciiTheme="minorHAnsi" w:hAnsiTheme="minorHAnsi" w:cstheme="minorHAnsi"/>
          <w:sz w:val="28"/>
          <w:szCs w:val="28"/>
        </w:rPr>
        <w:t xml:space="preserve"> the chil</w:t>
      </w:r>
      <w:r w:rsidR="003550D2">
        <w:rPr>
          <w:rFonts w:asciiTheme="minorHAnsi" w:hAnsiTheme="minorHAnsi" w:cstheme="minorHAnsi"/>
          <w:sz w:val="28"/>
          <w:szCs w:val="28"/>
        </w:rPr>
        <w:t xml:space="preserve">dren feel at ease, teach them </w:t>
      </w:r>
      <w:r w:rsidR="00F0478E">
        <w:rPr>
          <w:rFonts w:asciiTheme="minorHAnsi" w:hAnsiTheme="minorHAnsi" w:cstheme="minorHAnsi"/>
          <w:sz w:val="28"/>
          <w:szCs w:val="28"/>
        </w:rPr>
        <w:t>about safety,</w:t>
      </w:r>
      <w:r w:rsidR="003550D2">
        <w:rPr>
          <w:rFonts w:asciiTheme="minorHAnsi" w:hAnsiTheme="minorHAnsi" w:cstheme="minorHAnsi"/>
          <w:sz w:val="28"/>
          <w:szCs w:val="28"/>
        </w:rPr>
        <w:t xml:space="preserve"> independen</w:t>
      </w:r>
      <w:r w:rsidR="00F0478E">
        <w:rPr>
          <w:rFonts w:asciiTheme="minorHAnsi" w:hAnsiTheme="minorHAnsi" w:cstheme="minorHAnsi"/>
          <w:sz w:val="28"/>
          <w:szCs w:val="28"/>
        </w:rPr>
        <w:t>ce</w:t>
      </w:r>
      <w:r w:rsidR="003550D2">
        <w:rPr>
          <w:rFonts w:asciiTheme="minorHAnsi" w:hAnsiTheme="minorHAnsi" w:cstheme="minorHAnsi"/>
          <w:sz w:val="28"/>
          <w:szCs w:val="28"/>
        </w:rPr>
        <w:t xml:space="preserve"> and to understand that their body </w:t>
      </w:r>
      <w:r w:rsidR="00F0478E">
        <w:rPr>
          <w:rFonts w:asciiTheme="minorHAnsi" w:hAnsiTheme="minorHAnsi" w:cstheme="minorHAnsi"/>
          <w:sz w:val="28"/>
          <w:szCs w:val="28"/>
        </w:rPr>
        <w:t>should be safe from harm</w:t>
      </w:r>
    </w:p>
    <w:p w14:paraId="5691B23B" w14:textId="77777777" w:rsidR="00BE74C0" w:rsidRDefault="00BE74C0"/>
    <w:p w14:paraId="738EF218" w14:textId="77777777" w:rsidR="00342F7B" w:rsidRPr="007E4475" w:rsidRDefault="00B10669" w:rsidP="00C9555E">
      <w:pPr>
        <w:rPr>
          <w:rFonts w:asciiTheme="minorHAnsi" w:hAnsiTheme="minorHAnsi" w:cstheme="minorHAnsi"/>
          <w:b/>
          <w:sz w:val="28"/>
          <w:szCs w:val="28"/>
        </w:rPr>
      </w:pPr>
      <w:r w:rsidRPr="007E4475">
        <w:rPr>
          <w:rFonts w:asciiTheme="minorHAnsi" w:hAnsiTheme="minorHAnsi" w:cstheme="minorHAnsi"/>
          <w:b/>
          <w:sz w:val="28"/>
          <w:szCs w:val="28"/>
        </w:rPr>
        <w:t>Safer Eating</w:t>
      </w:r>
    </w:p>
    <w:p w14:paraId="4DEA7A3B" w14:textId="77777777" w:rsidR="00342F7B" w:rsidRPr="007E4475" w:rsidRDefault="00342F7B" w:rsidP="00342F7B">
      <w:pPr>
        <w:numPr>
          <w:ilvl w:val="0"/>
          <w:numId w:val="16"/>
        </w:numPr>
        <w:spacing w:before="100" w:beforeAutospacing="1" w:after="100" w:afterAutospacing="1"/>
        <w:rPr>
          <w:rFonts w:asciiTheme="minorHAnsi" w:hAnsiTheme="minorHAnsi" w:cstheme="minorHAnsi"/>
          <w:color w:val="000000"/>
          <w:sz w:val="28"/>
        </w:rPr>
      </w:pPr>
      <w:r w:rsidRPr="007E4475">
        <w:rPr>
          <w:rFonts w:asciiTheme="minorHAnsi" w:hAnsiTheme="minorHAnsi" w:cstheme="minorHAnsi"/>
          <w:color w:val="000000"/>
          <w:sz w:val="28"/>
        </w:rPr>
        <w:t>We will maintain regular communication with families to ensure timely updates on any changes to their child’s dietary needs, food preferences, allergies, intolerances, or health conditions.</w:t>
      </w:r>
    </w:p>
    <w:p w14:paraId="375FF87C" w14:textId="77777777" w:rsidR="00342F7B" w:rsidRPr="007E4475" w:rsidRDefault="00342F7B" w:rsidP="00342F7B">
      <w:pPr>
        <w:numPr>
          <w:ilvl w:val="0"/>
          <w:numId w:val="16"/>
        </w:numPr>
        <w:spacing w:before="100" w:beforeAutospacing="1" w:after="100" w:afterAutospacing="1"/>
        <w:rPr>
          <w:rFonts w:asciiTheme="minorHAnsi" w:hAnsiTheme="minorHAnsi" w:cstheme="minorHAnsi"/>
          <w:color w:val="000000"/>
          <w:sz w:val="28"/>
        </w:rPr>
      </w:pPr>
      <w:r w:rsidRPr="007E4475">
        <w:rPr>
          <w:rFonts w:asciiTheme="minorHAnsi" w:hAnsiTheme="minorHAnsi" w:cstheme="minorHAnsi"/>
          <w:color w:val="000000"/>
          <w:sz w:val="28"/>
        </w:rPr>
        <w:t>All dietary and health information will be clearly shared with practitioners and displayed in both hall areas as a visible reminder.</w:t>
      </w:r>
    </w:p>
    <w:p w14:paraId="77CC78B9" w14:textId="77777777" w:rsidR="00342F7B" w:rsidRDefault="00342F7B" w:rsidP="00342F7B">
      <w:pPr>
        <w:numPr>
          <w:ilvl w:val="0"/>
          <w:numId w:val="16"/>
        </w:numPr>
        <w:spacing w:before="100" w:beforeAutospacing="1" w:after="100" w:afterAutospacing="1"/>
        <w:rPr>
          <w:rFonts w:asciiTheme="minorHAnsi" w:hAnsiTheme="minorHAnsi" w:cstheme="minorHAnsi"/>
          <w:color w:val="000000"/>
          <w:sz w:val="28"/>
        </w:rPr>
      </w:pPr>
      <w:r w:rsidRPr="007E4475">
        <w:rPr>
          <w:rFonts w:asciiTheme="minorHAnsi" w:hAnsiTheme="minorHAnsi" w:cstheme="minorHAnsi"/>
          <w:color w:val="000000"/>
          <w:sz w:val="28"/>
        </w:rPr>
        <w:t>For children with severe allergies, intolerances, or medical conditions, we will complete a thorough risk assessment and implement an action plan. This plan will be communicated to all practitioners. Where treatment such as an EpiPen may be required, staff will receive appropriate training to ensure confidence in administering emergency care.</w:t>
      </w:r>
    </w:p>
    <w:p w14:paraId="6D8F6009" w14:textId="5F2C4769" w:rsidR="005A7FCE" w:rsidRPr="004C5C15" w:rsidRDefault="004C5C15" w:rsidP="00342F7B">
      <w:pPr>
        <w:numPr>
          <w:ilvl w:val="0"/>
          <w:numId w:val="16"/>
        </w:numPr>
        <w:spacing w:before="100" w:beforeAutospacing="1" w:after="100" w:afterAutospacing="1"/>
        <w:rPr>
          <w:rFonts w:asciiTheme="minorHAnsi" w:hAnsiTheme="minorHAnsi" w:cstheme="minorHAnsi"/>
          <w:b/>
          <w:bCs/>
          <w:color w:val="000000"/>
          <w:sz w:val="28"/>
        </w:rPr>
      </w:pPr>
      <w:r w:rsidRPr="004C5C15">
        <w:rPr>
          <w:rStyle w:val="Strong"/>
          <w:rFonts w:asciiTheme="minorHAnsi" w:hAnsiTheme="minorHAnsi" w:cstheme="minorHAnsi"/>
          <w:b w:val="0"/>
          <w:bCs w:val="0"/>
          <w:color w:val="000000"/>
          <w:sz w:val="28"/>
        </w:rPr>
        <w:t>We provide healthy, balanced and nutritious foods, and we will monitor packed lunches to ensure these standards are met, offering support to parents where needed.</w:t>
      </w:r>
    </w:p>
    <w:p w14:paraId="2D3E1E86" w14:textId="1C6F1BEF" w:rsidR="00124852" w:rsidRDefault="00124852" w:rsidP="00342F7B">
      <w:pPr>
        <w:numPr>
          <w:ilvl w:val="0"/>
          <w:numId w:val="16"/>
        </w:numPr>
        <w:spacing w:before="100" w:beforeAutospacing="1" w:after="100" w:afterAutospacing="1"/>
        <w:rPr>
          <w:rFonts w:asciiTheme="minorHAnsi" w:hAnsiTheme="minorHAnsi" w:cstheme="minorHAnsi"/>
          <w:color w:val="000000"/>
          <w:sz w:val="28"/>
        </w:rPr>
      </w:pPr>
      <w:r>
        <w:rPr>
          <w:rFonts w:asciiTheme="minorHAnsi" w:hAnsiTheme="minorHAnsi" w:cstheme="minorHAnsi"/>
          <w:color w:val="000000"/>
          <w:sz w:val="28"/>
        </w:rPr>
        <w:t>High risk foods will be avoided, such as nuts and popcorn.</w:t>
      </w:r>
    </w:p>
    <w:p w14:paraId="3DA6A5E4" w14:textId="1513B09C" w:rsidR="00124852" w:rsidRPr="007E4475" w:rsidRDefault="00124852" w:rsidP="00342F7B">
      <w:pPr>
        <w:numPr>
          <w:ilvl w:val="0"/>
          <w:numId w:val="16"/>
        </w:numPr>
        <w:spacing w:before="100" w:beforeAutospacing="1" w:after="100" w:afterAutospacing="1"/>
        <w:rPr>
          <w:rFonts w:asciiTheme="minorHAnsi" w:hAnsiTheme="minorHAnsi" w:cstheme="minorHAnsi"/>
          <w:color w:val="000000"/>
          <w:sz w:val="28"/>
        </w:rPr>
      </w:pPr>
      <w:r w:rsidRPr="007E4475">
        <w:rPr>
          <w:rFonts w:asciiTheme="minorHAnsi" w:hAnsiTheme="minorHAnsi" w:cstheme="minorHAnsi"/>
          <w:color w:val="000000"/>
          <w:sz w:val="28"/>
        </w:rPr>
        <w:t>Practitioners will cut food appropriately following food safety guidelines</w:t>
      </w:r>
      <w:r>
        <w:rPr>
          <w:rFonts w:asciiTheme="minorHAnsi" w:hAnsiTheme="minorHAnsi" w:cstheme="minorHAnsi"/>
          <w:color w:val="000000"/>
          <w:sz w:val="28"/>
        </w:rPr>
        <w:t xml:space="preserve"> to prevent choking</w:t>
      </w:r>
      <w:r w:rsidR="005A7FCE">
        <w:rPr>
          <w:rFonts w:asciiTheme="minorHAnsi" w:hAnsiTheme="minorHAnsi" w:cstheme="minorHAnsi"/>
          <w:color w:val="000000"/>
          <w:sz w:val="28"/>
        </w:rPr>
        <w:t>, such as cutting grapes and blueberries in quarters.</w:t>
      </w:r>
    </w:p>
    <w:p w14:paraId="7A403C93" w14:textId="0B0AD136" w:rsidR="00342F7B" w:rsidRPr="007E4475" w:rsidRDefault="00342F7B" w:rsidP="00342F7B">
      <w:pPr>
        <w:numPr>
          <w:ilvl w:val="0"/>
          <w:numId w:val="16"/>
        </w:numPr>
        <w:spacing w:before="100" w:beforeAutospacing="1" w:after="100" w:afterAutospacing="1"/>
        <w:rPr>
          <w:rFonts w:asciiTheme="minorHAnsi" w:hAnsiTheme="minorHAnsi" w:cstheme="minorHAnsi"/>
          <w:color w:val="000000"/>
          <w:sz w:val="28"/>
        </w:rPr>
      </w:pPr>
      <w:r w:rsidRPr="007E4475">
        <w:rPr>
          <w:rFonts w:asciiTheme="minorHAnsi" w:hAnsiTheme="minorHAnsi" w:cstheme="minorHAnsi"/>
          <w:color w:val="000000"/>
          <w:sz w:val="28"/>
        </w:rPr>
        <w:t xml:space="preserve">Practitioners supervising snack and </w:t>
      </w:r>
      <w:r w:rsidR="004C5C15">
        <w:rPr>
          <w:rFonts w:asciiTheme="minorHAnsi" w:hAnsiTheme="minorHAnsi" w:cstheme="minorHAnsi"/>
          <w:color w:val="000000"/>
          <w:sz w:val="28"/>
        </w:rPr>
        <w:t>lunchtimes</w:t>
      </w:r>
      <w:r w:rsidRPr="007E4475">
        <w:rPr>
          <w:rFonts w:asciiTheme="minorHAnsi" w:hAnsiTheme="minorHAnsi" w:cstheme="minorHAnsi"/>
          <w:color w:val="000000"/>
          <w:sz w:val="28"/>
        </w:rPr>
        <w:t xml:space="preserve"> are responsible for verifying that all food provided meets each child’s dietary requirements.</w:t>
      </w:r>
    </w:p>
    <w:p w14:paraId="57FE0C0B" w14:textId="52248321" w:rsidR="009B3A26" w:rsidRPr="00124852" w:rsidRDefault="00027E03" w:rsidP="00124852">
      <w:pPr>
        <w:numPr>
          <w:ilvl w:val="0"/>
          <w:numId w:val="16"/>
        </w:numPr>
        <w:spacing w:before="100" w:beforeAutospacing="1" w:after="100" w:afterAutospacing="1"/>
        <w:rPr>
          <w:rFonts w:asciiTheme="minorHAnsi" w:hAnsiTheme="minorHAnsi" w:cstheme="minorHAnsi"/>
          <w:color w:val="000000"/>
          <w:sz w:val="28"/>
        </w:rPr>
      </w:pPr>
      <w:r w:rsidRPr="007E4475">
        <w:rPr>
          <w:rFonts w:asciiTheme="minorHAnsi" w:hAnsiTheme="minorHAnsi" w:cstheme="minorHAnsi"/>
          <w:color w:val="000000"/>
          <w:sz w:val="28"/>
        </w:rPr>
        <w:t xml:space="preserve">Practitioners </w:t>
      </w:r>
      <w:r w:rsidR="00F5343F" w:rsidRPr="007E4475">
        <w:rPr>
          <w:rFonts w:asciiTheme="minorHAnsi" w:hAnsiTheme="minorHAnsi" w:cstheme="minorHAnsi"/>
          <w:color w:val="000000"/>
          <w:sz w:val="28"/>
        </w:rPr>
        <w:t>prepa</w:t>
      </w:r>
      <w:r w:rsidR="00EC45A1" w:rsidRPr="007E4475">
        <w:rPr>
          <w:rFonts w:asciiTheme="minorHAnsi" w:hAnsiTheme="minorHAnsi" w:cstheme="minorHAnsi"/>
          <w:color w:val="000000"/>
          <w:sz w:val="28"/>
        </w:rPr>
        <w:t>re</w:t>
      </w:r>
      <w:r w:rsidR="00F5343F" w:rsidRPr="007E4475">
        <w:rPr>
          <w:rFonts w:asciiTheme="minorHAnsi" w:hAnsiTheme="minorHAnsi" w:cstheme="minorHAnsi"/>
          <w:color w:val="000000"/>
          <w:sz w:val="28"/>
        </w:rPr>
        <w:t xml:space="preserve"> food</w:t>
      </w:r>
      <w:r w:rsidR="00EC45A1" w:rsidRPr="007E4475">
        <w:rPr>
          <w:rFonts w:asciiTheme="minorHAnsi" w:hAnsiTheme="minorHAnsi" w:cstheme="minorHAnsi"/>
          <w:color w:val="000000"/>
          <w:sz w:val="28"/>
        </w:rPr>
        <w:t xml:space="preserve"> in a safe and clean environment.</w:t>
      </w:r>
    </w:p>
    <w:p w14:paraId="4820DDEF" w14:textId="3487E0EB" w:rsidR="00342F7B" w:rsidRPr="007E4475" w:rsidRDefault="00342F7B" w:rsidP="00342F7B">
      <w:pPr>
        <w:numPr>
          <w:ilvl w:val="0"/>
          <w:numId w:val="16"/>
        </w:numPr>
        <w:spacing w:before="100" w:beforeAutospacing="1" w:after="100" w:afterAutospacing="1"/>
        <w:rPr>
          <w:rFonts w:asciiTheme="minorHAnsi" w:hAnsiTheme="minorHAnsi" w:cstheme="minorHAnsi"/>
          <w:color w:val="000000"/>
          <w:sz w:val="28"/>
        </w:rPr>
      </w:pPr>
      <w:r w:rsidRPr="007E4475">
        <w:rPr>
          <w:rFonts w:asciiTheme="minorHAnsi" w:hAnsiTheme="minorHAnsi" w:cstheme="minorHAnsi"/>
          <w:color w:val="000000"/>
          <w:sz w:val="28"/>
        </w:rPr>
        <w:t>Every child eating will be supervised by a practitioner who</w:t>
      </w:r>
      <w:r w:rsidR="00124852">
        <w:rPr>
          <w:rFonts w:asciiTheme="minorHAnsi" w:hAnsiTheme="minorHAnsi" w:cstheme="minorHAnsi"/>
          <w:color w:val="000000"/>
          <w:sz w:val="28"/>
        </w:rPr>
        <w:t xml:space="preserve"> is</w:t>
      </w:r>
      <w:r w:rsidRPr="007E4475">
        <w:rPr>
          <w:rFonts w:asciiTheme="minorHAnsi" w:hAnsiTheme="minorHAnsi" w:cstheme="minorHAnsi"/>
          <w:color w:val="000000"/>
          <w:sz w:val="28"/>
        </w:rPr>
        <w:t xml:space="preserve"> paediatric first aid train</w:t>
      </w:r>
      <w:r w:rsidR="00124852">
        <w:rPr>
          <w:rFonts w:asciiTheme="minorHAnsi" w:hAnsiTheme="minorHAnsi" w:cstheme="minorHAnsi"/>
          <w:color w:val="000000"/>
          <w:sz w:val="28"/>
        </w:rPr>
        <w:t>ed.</w:t>
      </w:r>
    </w:p>
    <w:p w14:paraId="2FEEEECB" w14:textId="565F67F5" w:rsidR="007069A2" w:rsidRPr="007E4475" w:rsidRDefault="00595BEC" w:rsidP="007069A2">
      <w:pPr>
        <w:numPr>
          <w:ilvl w:val="0"/>
          <w:numId w:val="16"/>
        </w:numPr>
        <w:spacing w:before="100" w:beforeAutospacing="1" w:after="100" w:afterAutospacing="1"/>
        <w:rPr>
          <w:rFonts w:asciiTheme="minorHAnsi" w:hAnsiTheme="minorHAnsi" w:cstheme="minorHAnsi"/>
          <w:color w:val="000000"/>
          <w:sz w:val="28"/>
        </w:rPr>
      </w:pPr>
      <w:r w:rsidRPr="007E4475">
        <w:rPr>
          <w:rFonts w:asciiTheme="minorHAnsi" w:hAnsiTheme="minorHAnsi" w:cstheme="minorHAnsi"/>
          <w:color w:val="000000"/>
          <w:sz w:val="28"/>
        </w:rPr>
        <w:t xml:space="preserve">Children eating will always be in the sight and hearing of </w:t>
      </w:r>
      <w:r w:rsidR="00637DA2" w:rsidRPr="007E4475">
        <w:rPr>
          <w:rFonts w:asciiTheme="minorHAnsi" w:hAnsiTheme="minorHAnsi" w:cstheme="minorHAnsi"/>
          <w:color w:val="000000"/>
          <w:sz w:val="28"/>
        </w:rPr>
        <w:t>the first aid trained practitioner</w:t>
      </w:r>
      <w:r w:rsidR="00971973" w:rsidRPr="007E4475">
        <w:rPr>
          <w:rFonts w:asciiTheme="minorHAnsi" w:hAnsiTheme="minorHAnsi" w:cstheme="minorHAnsi"/>
          <w:color w:val="000000"/>
          <w:sz w:val="28"/>
        </w:rPr>
        <w:t xml:space="preserve"> as we are aware that choking can be silent. </w:t>
      </w:r>
    </w:p>
    <w:p w14:paraId="6D33D825" w14:textId="1570E385" w:rsidR="00124852" w:rsidRPr="005A7FCE" w:rsidRDefault="008874E7" w:rsidP="00124852">
      <w:pPr>
        <w:numPr>
          <w:ilvl w:val="0"/>
          <w:numId w:val="16"/>
        </w:numPr>
        <w:spacing w:before="100" w:beforeAutospacing="1" w:after="100" w:afterAutospacing="1"/>
        <w:rPr>
          <w:rStyle w:val="Emphasis"/>
          <w:rFonts w:asciiTheme="minorHAnsi" w:hAnsiTheme="minorHAnsi" w:cstheme="minorHAnsi"/>
          <w:color w:val="000000"/>
          <w:sz w:val="28"/>
        </w:rPr>
      </w:pPr>
      <w:r w:rsidRPr="007E4475">
        <w:rPr>
          <w:rStyle w:val="Emphasis"/>
          <w:rFonts w:asciiTheme="minorHAnsi" w:hAnsiTheme="minorHAnsi" w:cstheme="minorHAnsi"/>
          <w:i w:val="0"/>
          <w:iCs w:val="0"/>
          <w:color w:val="000000"/>
          <w:sz w:val="28"/>
        </w:rPr>
        <w:t>Children must remain seated facing the supervising practitioner during mealtimes to ensure their faces are visible and any choking incidents can be identified and addressed immediately</w:t>
      </w:r>
      <w:r w:rsidR="00124852">
        <w:rPr>
          <w:rStyle w:val="Emphasis"/>
          <w:rFonts w:asciiTheme="minorHAnsi" w:hAnsiTheme="minorHAnsi" w:cstheme="minorHAnsi"/>
          <w:i w:val="0"/>
          <w:iCs w:val="0"/>
          <w:color w:val="000000"/>
          <w:sz w:val="28"/>
        </w:rPr>
        <w:t>.</w:t>
      </w:r>
    </w:p>
    <w:p w14:paraId="37123CE9" w14:textId="3DBE73B8" w:rsidR="005A7FCE" w:rsidRPr="00124852" w:rsidRDefault="005A7FCE" w:rsidP="00124852">
      <w:pPr>
        <w:numPr>
          <w:ilvl w:val="0"/>
          <w:numId w:val="16"/>
        </w:numPr>
        <w:spacing w:before="100" w:beforeAutospacing="1" w:after="100" w:afterAutospacing="1"/>
        <w:rPr>
          <w:rStyle w:val="Emphasis"/>
          <w:rFonts w:asciiTheme="minorHAnsi" w:hAnsiTheme="minorHAnsi" w:cstheme="minorHAnsi"/>
          <w:color w:val="000000"/>
          <w:sz w:val="28"/>
        </w:rPr>
      </w:pPr>
      <w:r>
        <w:rPr>
          <w:rStyle w:val="Emphasis"/>
          <w:rFonts w:asciiTheme="minorHAnsi" w:hAnsiTheme="minorHAnsi" w:cstheme="minorHAnsi"/>
          <w:i w:val="0"/>
          <w:iCs w:val="0"/>
          <w:color w:val="000000"/>
          <w:sz w:val="28"/>
        </w:rPr>
        <w:t>Food will be served in our Sunshine room where there are less distractions for children, so they remain seated while eating.</w:t>
      </w:r>
    </w:p>
    <w:p w14:paraId="004B7C76" w14:textId="77777777" w:rsidR="001462B9" w:rsidRPr="00157F52" w:rsidRDefault="00B53867" w:rsidP="0049554B">
      <w:pPr>
        <w:pStyle w:val="ListParagraph"/>
        <w:numPr>
          <w:ilvl w:val="0"/>
          <w:numId w:val="16"/>
        </w:numPr>
        <w:spacing w:line="300" w:lineRule="atLeast"/>
        <w:rPr>
          <w:rStyle w:val="Emphasis"/>
          <w:rFonts w:asciiTheme="minorHAnsi" w:hAnsiTheme="minorHAnsi" w:cstheme="minorHAnsi"/>
          <w:i w:val="0"/>
          <w:iCs w:val="0"/>
          <w:sz w:val="28"/>
          <w:szCs w:val="28"/>
        </w:rPr>
      </w:pPr>
      <w:r w:rsidRPr="00157F52">
        <w:rPr>
          <w:rFonts w:asciiTheme="minorHAnsi" w:hAnsiTheme="minorHAnsi" w:cstheme="minorHAnsi"/>
          <w:sz w:val="28"/>
          <w:szCs w:val="28"/>
        </w:rPr>
        <w:t>A</w:t>
      </w:r>
      <w:r w:rsidR="00157F52" w:rsidRPr="00157F52">
        <w:rPr>
          <w:rFonts w:asciiTheme="minorHAnsi" w:hAnsiTheme="minorHAnsi" w:cstheme="minorHAnsi"/>
          <w:sz w:val="28"/>
          <w:szCs w:val="28"/>
        </w:rPr>
        <w:t>ll</w:t>
      </w:r>
      <w:r w:rsidR="001462B9" w:rsidRPr="00157F52">
        <w:rPr>
          <w:rFonts w:asciiTheme="minorHAnsi" w:hAnsiTheme="minorHAnsi" w:cstheme="minorHAnsi"/>
          <w:sz w:val="28"/>
          <w:szCs w:val="28"/>
        </w:rPr>
        <w:t xml:space="preserve"> incidents are recorded accurately and shared with the child’s family</w:t>
      </w:r>
      <w:r w:rsidR="00285D04" w:rsidRPr="00157F52">
        <w:rPr>
          <w:rFonts w:asciiTheme="minorHAnsi" w:hAnsiTheme="minorHAnsi" w:cstheme="minorHAnsi"/>
          <w:sz w:val="28"/>
          <w:szCs w:val="28"/>
        </w:rPr>
        <w:t xml:space="preserve">. </w:t>
      </w:r>
      <w:r w:rsidR="001462B9" w:rsidRPr="00157F52">
        <w:rPr>
          <w:rFonts w:asciiTheme="minorHAnsi" w:hAnsiTheme="minorHAnsi" w:cstheme="minorHAnsi"/>
          <w:sz w:val="28"/>
          <w:szCs w:val="28"/>
        </w:rPr>
        <w:t>Appropriate action is taken in line with our safeguarding procedures and statutory guidance</w:t>
      </w:r>
      <w:r w:rsidR="0049554B" w:rsidRPr="00157F52">
        <w:rPr>
          <w:rFonts w:asciiTheme="minorHAnsi" w:hAnsiTheme="minorHAnsi" w:cstheme="minorHAnsi"/>
          <w:sz w:val="28"/>
          <w:szCs w:val="28"/>
        </w:rPr>
        <w:t>.</w:t>
      </w:r>
    </w:p>
    <w:p w14:paraId="6AF270BD" w14:textId="77777777" w:rsidR="00963903" w:rsidRPr="007E4475" w:rsidRDefault="00963903">
      <w:pPr>
        <w:pStyle w:val="Heading3"/>
        <w:rPr>
          <w:rFonts w:asciiTheme="minorHAnsi" w:eastAsia="Times New Roman" w:hAnsiTheme="minorHAnsi" w:cstheme="minorHAnsi"/>
          <w:color w:val="000000"/>
          <w:sz w:val="28"/>
        </w:rPr>
      </w:pPr>
      <w:r w:rsidRPr="007E4475">
        <w:rPr>
          <w:rStyle w:val="Strong"/>
          <w:rFonts w:asciiTheme="minorHAnsi" w:hAnsiTheme="minorHAnsi" w:cstheme="minorHAnsi"/>
          <w:b/>
          <w:bCs/>
          <w:color w:val="000000"/>
          <w:sz w:val="28"/>
        </w:rPr>
        <w:t>Female Genital Mutilation (FGM) and Breast Flattening</w:t>
      </w:r>
    </w:p>
    <w:p w14:paraId="71DBF380" w14:textId="77777777" w:rsidR="00963903" w:rsidRPr="007E4475" w:rsidRDefault="00963903">
      <w:pPr>
        <w:pStyle w:val="NormalWeb"/>
        <w:rPr>
          <w:rFonts w:asciiTheme="minorHAnsi" w:eastAsiaTheme="minorEastAsia" w:hAnsiTheme="minorHAnsi" w:cstheme="minorHAnsi"/>
          <w:bCs/>
          <w:color w:val="000000"/>
          <w:sz w:val="28"/>
        </w:rPr>
      </w:pPr>
      <w:r w:rsidRPr="007E4475">
        <w:rPr>
          <w:rFonts w:asciiTheme="minorHAnsi" w:hAnsiTheme="minorHAnsi" w:cstheme="minorHAnsi"/>
          <w:bCs/>
          <w:color w:val="000000"/>
          <w:sz w:val="28"/>
        </w:rPr>
        <w:t xml:space="preserve">We take all concerns regarding </w:t>
      </w:r>
      <w:r w:rsidRPr="007E4475">
        <w:rPr>
          <w:rStyle w:val="Strong"/>
          <w:rFonts w:asciiTheme="minorHAnsi" w:hAnsiTheme="minorHAnsi" w:cstheme="minorHAnsi"/>
          <w:b w:val="0"/>
          <w:color w:val="000000"/>
          <w:sz w:val="28"/>
        </w:rPr>
        <w:t>Female Genital Mutilation (FGM)</w:t>
      </w:r>
      <w:r w:rsidRPr="007E4475">
        <w:rPr>
          <w:rFonts w:asciiTheme="minorHAnsi" w:hAnsiTheme="minorHAnsi" w:cstheme="minorHAnsi"/>
          <w:bCs/>
          <w:color w:val="000000"/>
          <w:sz w:val="28"/>
        </w:rPr>
        <w:t xml:space="preserve"> and </w:t>
      </w:r>
      <w:r w:rsidRPr="007E4475">
        <w:rPr>
          <w:rStyle w:val="Strong"/>
          <w:rFonts w:asciiTheme="minorHAnsi" w:hAnsiTheme="minorHAnsi" w:cstheme="minorHAnsi"/>
          <w:b w:val="0"/>
          <w:color w:val="000000"/>
          <w:sz w:val="28"/>
        </w:rPr>
        <w:t>Breast Flattening (also known as Breast Ironing)</w:t>
      </w:r>
      <w:r w:rsidRPr="007E4475">
        <w:rPr>
          <w:rFonts w:asciiTheme="minorHAnsi" w:hAnsiTheme="minorHAnsi" w:cstheme="minorHAnsi"/>
          <w:bCs/>
          <w:color w:val="000000"/>
          <w:sz w:val="28"/>
        </w:rPr>
        <w:t xml:space="preserve"> extremely seriously. Both practices are forms of child abuse and </w:t>
      </w:r>
      <w:r w:rsidRPr="007E4475">
        <w:rPr>
          <w:rFonts w:asciiTheme="minorHAnsi" w:hAnsiTheme="minorHAnsi" w:cstheme="minorHAnsi"/>
          <w:bCs/>
          <w:color w:val="000000"/>
          <w:sz w:val="28"/>
        </w:rPr>
        <w:lastRenderedPageBreak/>
        <w:t>are illegal in the UK. It is a legal requirement for all practitioners working with children to report any known or suspected cases involving a child under 18 directly to the police.</w:t>
      </w:r>
    </w:p>
    <w:p w14:paraId="1E1972DC" w14:textId="77777777" w:rsidR="00963903" w:rsidRPr="007E4475" w:rsidRDefault="00963903">
      <w:pPr>
        <w:pStyle w:val="NormalWeb"/>
        <w:rPr>
          <w:rFonts w:asciiTheme="minorHAnsi" w:hAnsiTheme="minorHAnsi" w:cstheme="minorHAnsi"/>
          <w:bCs/>
          <w:color w:val="000000"/>
          <w:sz w:val="28"/>
        </w:rPr>
      </w:pPr>
      <w:r w:rsidRPr="007E4475">
        <w:rPr>
          <w:rFonts w:asciiTheme="minorHAnsi" w:hAnsiTheme="minorHAnsi" w:cstheme="minorHAnsi"/>
          <w:bCs/>
          <w:color w:val="000000"/>
          <w:sz w:val="28"/>
        </w:rPr>
        <w:t>Our staff are trained to recognize potential risk factors and indicators that a child may be at risk or that these practices have already occurred. Any suspicion or disclosure will be acted upon immediately. For further guidance, staff can refer to the Safeguarding file located in the pre-school office.</w:t>
      </w:r>
    </w:p>
    <w:p w14:paraId="5158110D" w14:textId="77777777" w:rsidR="00963903" w:rsidRPr="007E4475" w:rsidRDefault="00963903">
      <w:pPr>
        <w:pStyle w:val="NormalWeb"/>
        <w:rPr>
          <w:rFonts w:asciiTheme="minorHAnsi" w:hAnsiTheme="minorHAnsi" w:cstheme="minorHAnsi"/>
          <w:bCs/>
          <w:color w:val="000000"/>
          <w:sz w:val="28"/>
        </w:rPr>
      </w:pPr>
      <w:r w:rsidRPr="007E4475">
        <w:rPr>
          <w:rFonts w:asciiTheme="minorHAnsi" w:hAnsiTheme="minorHAnsi" w:cstheme="minorHAnsi"/>
          <w:bCs/>
          <w:color w:val="000000"/>
          <w:sz w:val="28"/>
        </w:rPr>
        <w:t>If FGM or Breast Flattening is suspected or confirmed, we will:</w:t>
      </w:r>
    </w:p>
    <w:p w14:paraId="3A93033A" w14:textId="77777777" w:rsidR="00963903" w:rsidRPr="007E4475" w:rsidRDefault="00963903" w:rsidP="00963903">
      <w:pPr>
        <w:numPr>
          <w:ilvl w:val="0"/>
          <w:numId w:val="18"/>
        </w:numPr>
        <w:spacing w:before="100" w:beforeAutospacing="1" w:after="100" w:afterAutospacing="1"/>
        <w:rPr>
          <w:rFonts w:asciiTheme="minorHAnsi" w:hAnsiTheme="minorHAnsi" w:cstheme="minorHAnsi"/>
          <w:bCs/>
          <w:color w:val="000000"/>
          <w:sz w:val="28"/>
        </w:rPr>
      </w:pPr>
      <w:r w:rsidRPr="007E4475">
        <w:rPr>
          <w:rFonts w:asciiTheme="minorHAnsi" w:hAnsiTheme="minorHAnsi" w:cstheme="minorHAnsi"/>
          <w:bCs/>
          <w:color w:val="000000"/>
          <w:sz w:val="28"/>
        </w:rPr>
        <w:t>Contact the police without delay.</w:t>
      </w:r>
    </w:p>
    <w:p w14:paraId="34EFAA4D" w14:textId="77777777" w:rsidR="00963903" w:rsidRPr="007E4475" w:rsidRDefault="00963903" w:rsidP="00963903">
      <w:pPr>
        <w:numPr>
          <w:ilvl w:val="0"/>
          <w:numId w:val="18"/>
        </w:numPr>
        <w:spacing w:before="100" w:beforeAutospacing="1" w:after="100" w:afterAutospacing="1"/>
        <w:rPr>
          <w:rFonts w:asciiTheme="minorHAnsi" w:hAnsiTheme="minorHAnsi" w:cstheme="minorHAnsi"/>
          <w:bCs/>
          <w:color w:val="000000"/>
          <w:sz w:val="28"/>
        </w:rPr>
      </w:pPr>
      <w:r w:rsidRPr="007E4475">
        <w:rPr>
          <w:rFonts w:asciiTheme="minorHAnsi" w:hAnsiTheme="minorHAnsi" w:cstheme="minorHAnsi"/>
          <w:bCs/>
          <w:color w:val="000000"/>
          <w:sz w:val="28"/>
        </w:rPr>
        <w:t xml:space="preserve">Inform the </w:t>
      </w:r>
      <w:r w:rsidRPr="007E4475">
        <w:rPr>
          <w:rStyle w:val="Strong"/>
          <w:rFonts w:asciiTheme="minorHAnsi" w:hAnsiTheme="minorHAnsi" w:cstheme="minorHAnsi"/>
          <w:b w:val="0"/>
          <w:color w:val="000000"/>
          <w:sz w:val="28"/>
        </w:rPr>
        <w:t>Front Door for Families</w:t>
      </w:r>
      <w:r w:rsidRPr="007E4475">
        <w:rPr>
          <w:rFonts w:asciiTheme="minorHAnsi" w:hAnsiTheme="minorHAnsi" w:cstheme="minorHAnsi"/>
          <w:bCs/>
          <w:color w:val="000000"/>
          <w:sz w:val="28"/>
        </w:rPr>
        <w:t xml:space="preserve"> team.</w:t>
      </w:r>
    </w:p>
    <w:p w14:paraId="69652AD4" w14:textId="77777777" w:rsidR="00963903" w:rsidRPr="007E4475" w:rsidRDefault="00963903" w:rsidP="00963903">
      <w:pPr>
        <w:numPr>
          <w:ilvl w:val="0"/>
          <w:numId w:val="18"/>
        </w:numPr>
        <w:spacing w:before="100" w:beforeAutospacing="1" w:after="100" w:afterAutospacing="1"/>
        <w:rPr>
          <w:rFonts w:asciiTheme="minorHAnsi" w:hAnsiTheme="minorHAnsi" w:cstheme="minorHAnsi"/>
          <w:bCs/>
          <w:color w:val="000000"/>
          <w:sz w:val="28"/>
        </w:rPr>
      </w:pPr>
      <w:r w:rsidRPr="007E4475">
        <w:rPr>
          <w:rFonts w:asciiTheme="minorHAnsi" w:hAnsiTheme="minorHAnsi" w:cstheme="minorHAnsi"/>
          <w:bCs/>
          <w:color w:val="000000"/>
          <w:sz w:val="28"/>
        </w:rPr>
        <w:t>Seek additional advice and support from the NSPCC helpline:</w:t>
      </w:r>
    </w:p>
    <w:p w14:paraId="69290591" w14:textId="77777777" w:rsidR="00963903" w:rsidRPr="007E4475" w:rsidRDefault="00963903" w:rsidP="00963903">
      <w:pPr>
        <w:numPr>
          <w:ilvl w:val="1"/>
          <w:numId w:val="18"/>
        </w:numPr>
        <w:spacing w:before="100" w:beforeAutospacing="1" w:after="100" w:afterAutospacing="1"/>
        <w:rPr>
          <w:rFonts w:asciiTheme="minorHAnsi" w:hAnsiTheme="minorHAnsi" w:cstheme="minorHAnsi"/>
          <w:bCs/>
          <w:color w:val="000000"/>
          <w:sz w:val="28"/>
        </w:rPr>
      </w:pPr>
      <w:r w:rsidRPr="007E4475">
        <w:rPr>
          <w:rStyle w:val="Strong"/>
          <w:rFonts w:asciiTheme="minorHAnsi" w:hAnsiTheme="minorHAnsi" w:cstheme="minorHAnsi"/>
          <w:b w:val="0"/>
          <w:color w:val="000000"/>
          <w:sz w:val="28"/>
        </w:rPr>
        <w:t>FGM Helpline:</w:t>
      </w:r>
      <w:r w:rsidRPr="007E4475">
        <w:rPr>
          <w:rFonts w:asciiTheme="minorHAnsi" w:hAnsiTheme="minorHAnsi" w:cstheme="minorHAnsi"/>
          <w:bCs/>
          <w:color w:val="000000"/>
          <w:sz w:val="28"/>
        </w:rPr>
        <w:t xml:space="preserve"> 0800 028 3550 or email </w:t>
      </w:r>
      <w:r w:rsidRPr="007E4475">
        <w:rPr>
          <w:rStyle w:val="Strong"/>
          <w:rFonts w:asciiTheme="minorHAnsi" w:hAnsiTheme="minorHAnsi" w:cstheme="minorHAnsi"/>
          <w:b w:val="0"/>
          <w:color w:val="000000"/>
          <w:sz w:val="28"/>
        </w:rPr>
        <w:t>fgmhelp@nspcc.org.uk</w:t>
      </w:r>
    </w:p>
    <w:p w14:paraId="65C783DC" w14:textId="77777777" w:rsidR="00963903" w:rsidRPr="007E4475" w:rsidRDefault="00963903" w:rsidP="00963903">
      <w:pPr>
        <w:numPr>
          <w:ilvl w:val="1"/>
          <w:numId w:val="18"/>
        </w:numPr>
        <w:spacing w:before="100" w:beforeAutospacing="1" w:after="100" w:afterAutospacing="1"/>
        <w:rPr>
          <w:rFonts w:asciiTheme="minorHAnsi" w:hAnsiTheme="minorHAnsi" w:cstheme="minorHAnsi"/>
          <w:bCs/>
          <w:color w:val="000000"/>
          <w:sz w:val="28"/>
        </w:rPr>
      </w:pPr>
      <w:r w:rsidRPr="007E4475">
        <w:rPr>
          <w:rStyle w:val="Strong"/>
          <w:rFonts w:asciiTheme="minorHAnsi" w:hAnsiTheme="minorHAnsi" w:cstheme="minorHAnsi"/>
          <w:b w:val="0"/>
          <w:color w:val="000000"/>
          <w:sz w:val="28"/>
        </w:rPr>
        <w:t>Breast Ironing Helpline:</w:t>
      </w:r>
      <w:r w:rsidRPr="007E4475">
        <w:rPr>
          <w:rFonts w:asciiTheme="minorHAnsi" w:hAnsiTheme="minorHAnsi" w:cstheme="minorHAnsi"/>
          <w:bCs/>
          <w:color w:val="000000"/>
          <w:sz w:val="28"/>
        </w:rPr>
        <w:t xml:space="preserve"> NSPCC general helpline 0808 800 5000</w:t>
      </w:r>
    </w:p>
    <w:p w14:paraId="321A7640" w14:textId="77777777" w:rsidR="00341745" w:rsidRPr="007E4475" w:rsidRDefault="00963903" w:rsidP="00F46358">
      <w:pPr>
        <w:pStyle w:val="NormalWeb"/>
        <w:rPr>
          <w:rFonts w:asciiTheme="minorHAnsi" w:eastAsiaTheme="minorEastAsia" w:hAnsiTheme="minorHAnsi" w:cstheme="minorHAnsi"/>
          <w:bCs/>
          <w:color w:val="000000"/>
          <w:sz w:val="28"/>
        </w:rPr>
      </w:pPr>
      <w:r w:rsidRPr="007E4475">
        <w:rPr>
          <w:rFonts w:asciiTheme="minorHAnsi" w:hAnsiTheme="minorHAnsi" w:cstheme="minorHAnsi"/>
          <w:bCs/>
          <w:color w:val="000000"/>
          <w:sz w:val="28"/>
        </w:rPr>
        <w:t>Both practices cause severe physical and psychological harm and can have lifelong consequences. Staff must remain vigilant and report any concerns immediately.</w:t>
      </w:r>
    </w:p>
    <w:p w14:paraId="3C373B3C" w14:textId="77777777" w:rsidR="00F46358" w:rsidRPr="007E4475" w:rsidRDefault="00F46358">
      <w:pPr>
        <w:pStyle w:val="Heading3"/>
        <w:rPr>
          <w:rFonts w:asciiTheme="minorHAnsi" w:eastAsia="Times New Roman" w:hAnsiTheme="minorHAnsi" w:cstheme="minorHAnsi"/>
          <w:color w:val="000000"/>
          <w:sz w:val="28"/>
        </w:rPr>
      </w:pPr>
      <w:r w:rsidRPr="007E4475">
        <w:rPr>
          <w:rStyle w:val="Strong"/>
          <w:rFonts w:asciiTheme="minorHAnsi" w:hAnsiTheme="minorHAnsi" w:cstheme="minorHAnsi"/>
          <w:b/>
          <w:bCs/>
          <w:color w:val="000000"/>
          <w:sz w:val="28"/>
        </w:rPr>
        <w:t>Lone Working</w:t>
      </w:r>
    </w:p>
    <w:p w14:paraId="2DE8394D" w14:textId="77777777" w:rsidR="00F46358" w:rsidRPr="007E4475" w:rsidRDefault="00F46358">
      <w:pPr>
        <w:pStyle w:val="NormalWeb"/>
        <w:rPr>
          <w:rFonts w:asciiTheme="minorHAnsi" w:eastAsiaTheme="minorEastAsia" w:hAnsiTheme="minorHAnsi" w:cstheme="minorHAnsi"/>
          <w:color w:val="000000"/>
          <w:sz w:val="28"/>
        </w:rPr>
      </w:pPr>
      <w:r w:rsidRPr="007E4475">
        <w:rPr>
          <w:rFonts w:asciiTheme="minorHAnsi" w:hAnsiTheme="minorHAnsi" w:cstheme="minorHAnsi"/>
          <w:color w:val="000000"/>
          <w:sz w:val="28"/>
        </w:rPr>
        <w:t xml:space="preserve">Occasionally, it may be necessary for practitioners to work alone. This will only occur for short periods and under strict conditions. We have a </w:t>
      </w:r>
      <w:r w:rsidRPr="007E4475">
        <w:rPr>
          <w:rStyle w:val="Strong"/>
          <w:rFonts w:asciiTheme="minorHAnsi" w:hAnsiTheme="minorHAnsi" w:cstheme="minorHAnsi"/>
          <w:b w:val="0"/>
          <w:bCs w:val="0"/>
          <w:color w:val="000000"/>
          <w:sz w:val="28"/>
        </w:rPr>
        <w:t>Lone Working Risk Assessment</w:t>
      </w:r>
      <w:r w:rsidRPr="007E4475">
        <w:rPr>
          <w:rFonts w:asciiTheme="minorHAnsi" w:hAnsiTheme="minorHAnsi" w:cstheme="minorHAnsi"/>
          <w:color w:val="000000"/>
          <w:sz w:val="28"/>
        </w:rPr>
        <w:t xml:space="preserve"> that all staff are familiar with.</w:t>
      </w:r>
    </w:p>
    <w:p w14:paraId="40EB03E8" w14:textId="77777777" w:rsidR="00F46358" w:rsidRPr="007E4475" w:rsidRDefault="00F46358">
      <w:pPr>
        <w:pStyle w:val="NormalWeb"/>
        <w:rPr>
          <w:rFonts w:asciiTheme="minorHAnsi" w:hAnsiTheme="minorHAnsi" w:cstheme="minorHAnsi"/>
          <w:color w:val="000000"/>
          <w:sz w:val="28"/>
        </w:rPr>
      </w:pPr>
      <w:r w:rsidRPr="007E4475">
        <w:rPr>
          <w:rFonts w:asciiTheme="minorHAnsi" w:hAnsiTheme="minorHAnsi" w:cstheme="minorHAnsi"/>
          <w:color w:val="000000"/>
          <w:sz w:val="28"/>
        </w:rPr>
        <w:t>When lone working:</w:t>
      </w:r>
    </w:p>
    <w:p w14:paraId="1301B952" w14:textId="77777777" w:rsidR="00F46358" w:rsidRPr="007E4475" w:rsidRDefault="00F46358" w:rsidP="00F46358">
      <w:pPr>
        <w:numPr>
          <w:ilvl w:val="0"/>
          <w:numId w:val="20"/>
        </w:numPr>
        <w:spacing w:before="100" w:beforeAutospacing="1" w:after="100" w:afterAutospacing="1"/>
        <w:rPr>
          <w:rFonts w:asciiTheme="minorHAnsi" w:hAnsiTheme="minorHAnsi" w:cstheme="minorHAnsi"/>
          <w:color w:val="000000"/>
          <w:sz w:val="28"/>
        </w:rPr>
      </w:pPr>
      <w:r w:rsidRPr="007E4475">
        <w:rPr>
          <w:rFonts w:asciiTheme="minorHAnsi" w:hAnsiTheme="minorHAnsi" w:cstheme="minorHAnsi"/>
          <w:color w:val="000000"/>
          <w:sz w:val="28"/>
        </w:rPr>
        <w:t xml:space="preserve">Practitioners must ensure that required staff-to-child ratios are </w:t>
      </w:r>
      <w:r w:rsidR="00904DBB" w:rsidRPr="007E4475">
        <w:rPr>
          <w:rFonts w:asciiTheme="minorHAnsi" w:hAnsiTheme="minorHAnsi" w:cstheme="minorHAnsi"/>
          <w:color w:val="000000"/>
          <w:sz w:val="28"/>
        </w:rPr>
        <w:t>always maintained</w:t>
      </w:r>
      <w:r w:rsidRPr="007E4475">
        <w:rPr>
          <w:rFonts w:asciiTheme="minorHAnsi" w:hAnsiTheme="minorHAnsi" w:cstheme="minorHAnsi"/>
          <w:color w:val="000000"/>
          <w:sz w:val="28"/>
        </w:rPr>
        <w:t>.</w:t>
      </w:r>
    </w:p>
    <w:p w14:paraId="442F30B1" w14:textId="77777777" w:rsidR="00F46358" w:rsidRPr="007E4475" w:rsidRDefault="00F46358" w:rsidP="00F46358">
      <w:pPr>
        <w:numPr>
          <w:ilvl w:val="0"/>
          <w:numId w:val="20"/>
        </w:numPr>
        <w:spacing w:before="100" w:beforeAutospacing="1" w:after="100" w:afterAutospacing="1"/>
        <w:rPr>
          <w:rFonts w:asciiTheme="minorHAnsi" w:hAnsiTheme="minorHAnsi" w:cstheme="minorHAnsi"/>
          <w:color w:val="000000"/>
          <w:sz w:val="28"/>
        </w:rPr>
      </w:pPr>
      <w:r w:rsidRPr="007E4475">
        <w:rPr>
          <w:rFonts w:asciiTheme="minorHAnsi" w:hAnsiTheme="minorHAnsi" w:cstheme="minorHAnsi"/>
          <w:color w:val="000000"/>
          <w:sz w:val="28"/>
        </w:rPr>
        <w:t>During session times, there will always be a minimum of two staff members on duty.</w:t>
      </w:r>
    </w:p>
    <w:p w14:paraId="616BCF17" w14:textId="77777777" w:rsidR="00F46358" w:rsidRPr="007E4475" w:rsidRDefault="00F46358" w:rsidP="00F46358">
      <w:pPr>
        <w:numPr>
          <w:ilvl w:val="0"/>
          <w:numId w:val="20"/>
        </w:numPr>
        <w:spacing w:before="100" w:beforeAutospacing="1" w:after="100" w:afterAutospacing="1"/>
        <w:rPr>
          <w:rFonts w:asciiTheme="minorHAnsi" w:hAnsiTheme="minorHAnsi" w:cstheme="minorHAnsi"/>
          <w:color w:val="000000"/>
          <w:sz w:val="28"/>
        </w:rPr>
      </w:pPr>
      <w:r w:rsidRPr="007E4475">
        <w:rPr>
          <w:rFonts w:asciiTheme="minorHAnsi" w:hAnsiTheme="minorHAnsi" w:cstheme="minorHAnsi"/>
          <w:color w:val="000000"/>
          <w:sz w:val="28"/>
        </w:rPr>
        <w:t>Only staff who are fully competent in their role will be permitted to work alone.</w:t>
      </w:r>
    </w:p>
    <w:p w14:paraId="7FF4888F" w14:textId="77777777" w:rsidR="00F46358" w:rsidRPr="007E4475" w:rsidRDefault="00F46358" w:rsidP="00F46358">
      <w:pPr>
        <w:numPr>
          <w:ilvl w:val="0"/>
          <w:numId w:val="20"/>
        </w:numPr>
        <w:spacing w:before="100" w:beforeAutospacing="1" w:after="100" w:afterAutospacing="1"/>
        <w:rPr>
          <w:rFonts w:asciiTheme="minorHAnsi" w:hAnsiTheme="minorHAnsi" w:cstheme="minorHAnsi"/>
          <w:color w:val="000000"/>
          <w:sz w:val="28"/>
        </w:rPr>
      </w:pPr>
      <w:r w:rsidRPr="007E4475">
        <w:rPr>
          <w:rFonts w:asciiTheme="minorHAnsi" w:hAnsiTheme="minorHAnsi" w:cstheme="minorHAnsi"/>
          <w:color w:val="000000"/>
          <w:sz w:val="28"/>
        </w:rPr>
        <w:t>Practitioners know they can use the telephone to contact colleagues in other areas if assistance is needed.</w:t>
      </w:r>
    </w:p>
    <w:p w14:paraId="6327C2AB" w14:textId="77777777" w:rsidR="00F46358" w:rsidRPr="007E4475" w:rsidRDefault="00F46358" w:rsidP="00F46358">
      <w:pPr>
        <w:numPr>
          <w:ilvl w:val="0"/>
          <w:numId w:val="20"/>
        </w:numPr>
        <w:spacing w:before="100" w:beforeAutospacing="1" w:after="100" w:afterAutospacing="1"/>
        <w:rPr>
          <w:rFonts w:asciiTheme="minorHAnsi" w:hAnsiTheme="minorHAnsi" w:cstheme="minorHAnsi"/>
          <w:color w:val="000000"/>
          <w:sz w:val="28"/>
        </w:rPr>
      </w:pPr>
      <w:r w:rsidRPr="007E4475">
        <w:rPr>
          <w:rFonts w:asciiTheme="minorHAnsi" w:hAnsiTheme="minorHAnsi" w:cstheme="minorHAnsi"/>
          <w:color w:val="000000"/>
          <w:sz w:val="28"/>
        </w:rPr>
        <w:t>Any concerns about lone working must be reported to the manager immediately.</w:t>
      </w:r>
    </w:p>
    <w:p w14:paraId="23CED0CC" w14:textId="77777777" w:rsidR="006535EA" w:rsidRPr="007E4475" w:rsidRDefault="006535EA">
      <w:pPr>
        <w:pStyle w:val="Heading3"/>
        <w:rPr>
          <w:rFonts w:asciiTheme="minorHAnsi" w:eastAsia="Times New Roman" w:hAnsiTheme="minorHAnsi" w:cstheme="minorHAnsi"/>
          <w:color w:val="000000"/>
          <w:sz w:val="28"/>
        </w:rPr>
      </w:pPr>
      <w:r w:rsidRPr="007E4475">
        <w:rPr>
          <w:rStyle w:val="Strong"/>
          <w:rFonts w:asciiTheme="minorHAnsi" w:hAnsiTheme="minorHAnsi" w:cstheme="minorHAnsi"/>
          <w:b/>
          <w:bCs/>
          <w:color w:val="000000"/>
          <w:sz w:val="28"/>
        </w:rPr>
        <w:t>Information Sharing</w:t>
      </w:r>
    </w:p>
    <w:p w14:paraId="502CD788" w14:textId="77777777" w:rsidR="00AC1E1F" w:rsidRPr="007E4475" w:rsidRDefault="00AC1E1F" w:rsidP="00AC1E1F">
      <w:pPr>
        <w:spacing w:line="300" w:lineRule="atLeast"/>
        <w:rPr>
          <w:rFonts w:asciiTheme="minorHAnsi" w:hAnsiTheme="minorHAnsi" w:cstheme="minorHAnsi"/>
          <w:sz w:val="28"/>
          <w:szCs w:val="28"/>
        </w:rPr>
      </w:pPr>
      <w:r w:rsidRPr="007E4475">
        <w:rPr>
          <w:rFonts w:asciiTheme="minorHAnsi" w:hAnsiTheme="minorHAnsi" w:cstheme="minorHAnsi"/>
          <w:sz w:val="28"/>
          <w:szCs w:val="28"/>
        </w:rPr>
        <w:t xml:space="preserve">We place great value on working </w:t>
      </w:r>
      <w:r w:rsidR="007E4475" w:rsidRPr="007E4475">
        <w:rPr>
          <w:rFonts w:asciiTheme="minorHAnsi" w:hAnsiTheme="minorHAnsi" w:cstheme="minorHAnsi"/>
          <w:sz w:val="28"/>
          <w:szCs w:val="28"/>
        </w:rPr>
        <w:t>with</w:t>
      </w:r>
      <w:r w:rsidRPr="007E4475">
        <w:rPr>
          <w:rFonts w:asciiTheme="minorHAnsi" w:hAnsiTheme="minorHAnsi" w:cstheme="minorHAnsi"/>
          <w:sz w:val="28"/>
          <w:szCs w:val="28"/>
        </w:rPr>
        <w:t xml:space="preserve"> other agencies to provide meaningful support for children and their families. By developing open, respectful relationships with families, we can work together to promote the best possible outcomes for every child.</w:t>
      </w:r>
    </w:p>
    <w:p w14:paraId="635569CD" w14:textId="77777777" w:rsidR="006535EA" w:rsidRPr="007E4475" w:rsidRDefault="006535EA">
      <w:pPr>
        <w:pStyle w:val="NormalWeb"/>
        <w:rPr>
          <w:rFonts w:asciiTheme="minorHAnsi" w:eastAsiaTheme="minorEastAsia" w:hAnsiTheme="minorHAnsi" w:cstheme="minorHAnsi"/>
          <w:color w:val="000000"/>
          <w:sz w:val="28"/>
        </w:rPr>
      </w:pPr>
      <w:r w:rsidRPr="007E4475">
        <w:rPr>
          <w:rFonts w:asciiTheme="minorHAnsi" w:hAnsiTheme="minorHAnsi" w:cstheme="minorHAnsi"/>
          <w:color w:val="000000"/>
          <w:sz w:val="28"/>
        </w:rPr>
        <w:t xml:space="preserve">We adhere to the principles of the </w:t>
      </w:r>
      <w:r w:rsidRPr="007E4475">
        <w:rPr>
          <w:rStyle w:val="Strong"/>
          <w:rFonts w:asciiTheme="minorHAnsi" w:hAnsiTheme="minorHAnsi" w:cstheme="minorHAnsi"/>
          <w:color w:val="000000"/>
          <w:sz w:val="28"/>
        </w:rPr>
        <w:t>General Data Protection Regulation (GDPR)</w:t>
      </w:r>
      <w:r w:rsidRPr="007E4475">
        <w:rPr>
          <w:rFonts w:asciiTheme="minorHAnsi" w:hAnsiTheme="minorHAnsi" w:cstheme="minorHAnsi"/>
          <w:color w:val="000000"/>
          <w:sz w:val="28"/>
        </w:rPr>
        <w:t xml:space="preserve"> when sharing information. GDPR includes a specific provision for the </w:t>
      </w:r>
      <w:r w:rsidRPr="007E4475">
        <w:rPr>
          <w:rStyle w:val="Strong"/>
          <w:rFonts w:asciiTheme="minorHAnsi" w:hAnsiTheme="minorHAnsi" w:cstheme="minorHAnsi"/>
          <w:color w:val="000000"/>
          <w:sz w:val="28"/>
        </w:rPr>
        <w:t>safeguarding of children and individuals at risk</w:t>
      </w:r>
      <w:r w:rsidRPr="007E4475">
        <w:rPr>
          <w:rFonts w:asciiTheme="minorHAnsi" w:hAnsiTheme="minorHAnsi" w:cstheme="minorHAnsi"/>
          <w:color w:val="000000"/>
          <w:sz w:val="28"/>
        </w:rPr>
        <w:t>, which allows practitioners to share information without consent if obtaining consent is not possible or if doing so would place a child at greater risk.</w:t>
      </w:r>
    </w:p>
    <w:p w14:paraId="1F13534E" w14:textId="77777777" w:rsidR="0098454F" w:rsidRDefault="0098454F">
      <w:pPr>
        <w:pStyle w:val="NormalWeb"/>
        <w:rPr>
          <w:rFonts w:asciiTheme="minorHAnsi" w:hAnsiTheme="minorHAnsi" w:cstheme="minorHAnsi"/>
          <w:color w:val="000000"/>
          <w:sz w:val="28"/>
        </w:rPr>
      </w:pPr>
    </w:p>
    <w:p w14:paraId="5EC8BECE" w14:textId="792F1A5D" w:rsidR="006535EA" w:rsidRPr="007E4475" w:rsidRDefault="006535EA">
      <w:pPr>
        <w:pStyle w:val="NormalWeb"/>
        <w:rPr>
          <w:rFonts w:asciiTheme="minorHAnsi" w:hAnsiTheme="minorHAnsi" w:cstheme="minorHAnsi"/>
          <w:color w:val="000000"/>
          <w:sz w:val="28"/>
        </w:rPr>
      </w:pPr>
      <w:r w:rsidRPr="007E4475">
        <w:rPr>
          <w:rFonts w:asciiTheme="minorHAnsi" w:hAnsiTheme="minorHAnsi" w:cstheme="minorHAnsi"/>
          <w:color w:val="000000"/>
          <w:sz w:val="28"/>
        </w:rPr>
        <w:lastRenderedPageBreak/>
        <w:t>Effective information sharing is essential for:</w:t>
      </w:r>
    </w:p>
    <w:p w14:paraId="564CBCCD" w14:textId="77777777" w:rsidR="006535EA" w:rsidRPr="007E4475" w:rsidRDefault="006535EA" w:rsidP="006535EA">
      <w:pPr>
        <w:numPr>
          <w:ilvl w:val="0"/>
          <w:numId w:val="21"/>
        </w:numPr>
        <w:spacing w:before="100" w:beforeAutospacing="1" w:after="100" w:afterAutospacing="1"/>
        <w:rPr>
          <w:rFonts w:asciiTheme="minorHAnsi" w:hAnsiTheme="minorHAnsi" w:cstheme="minorHAnsi"/>
          <w:color w:val="000000"/>
          <w:sz w:val="28"/>
        </w:rPr>
      </w:pPr>
      <w:r w:rsidRPr="007E4475">
        <w:rPr>
          <w:rFonts w:asciiTheme="minorHAnsi" w:hAnsiTheme="minorHAnsi" w:cstheme="minorHAnsi"/>
          <w:color w:val="000000"/>
          <w:sz w:val="28"/>
        </w:rPr>
        <w:t>Early identification of children or families who need support.</w:t>
      </w:r>
    </w:p>
    <w:p w14:paraId="58F3E7C0" w14:textId="77777777" w:rsidR="006535EA" w:rsidRPr="007E4475" w:rsidRDefault="006535EA" w:rsidP="006535EA">
      <w:pPr>
        <w:numPr>
          <w:ilvl w:val="0"/>
          <w:numId w:val="21"/>
        </w:numPr>
        <w:spacing w:before="100" w:beforeAutospacing="1" w:after="100" w:afterAutospacing="1"/>
        <w:rPr>
          <w:rFonts w:asciiTheme="minorHAnsi" w:hAnsiTheme="minorHAnsi" w:cstheme="minorHAnsi"/>
          <w:color w:val="000000"/>
          <w:sz w:val="28"/>
        </w:rPr>
      </w:pPr>
      <w:r w:rsidRPr="007E4475">
        <w:rPr>
          <w:rFonts w:asciiTheme="minorHAnsi" w:hAnsiTheme="minorHAnsi" w:cstheme="minorHAnsi"/>
          <w:color w:val="000000"/>
          <w:sz w:val="28"/>
        </w:rPr>
        <w:t>Ensuring the safety and welfare of children.</w:t>
      </w:r>
    </w:p>
    <w:p w14:paraId="6CC747E8" w14:textId="3908C0DC" w:rsidR="00043746" w:rsidRPr="004C5C15" w:rsidRDefault="006535EA" w:rsidP="004C5C15">
      <w:pPr>
        <w:pStyle w:val="NormalWeb"/>
        <w:rPr>
          <w:rFonts w:asciiTheme="minorHAnsi" w:eastAsiaTheme="minorEastAsia" w:hAnsiTheme="minorHAnsi" w:cstheme="minorHAnsi"/>
          <w:color w:val="000000"/>
          <w:sz w:val="28"/>
        </w:rPr>
      </w:pPr>
      <w:r w:rsidRPr="007E4475">
        <w:rPr>
          <w:rFonts w:asciiTheme="minorHAnsi" w:hAnsiTheme="minorHAnsi" w:cstheme="minorHAnsi"/>
          <w:color w:val="000000"/>
          <w:sz w:val="28"/>
        </w:rPr>
        <w:t>Practitioners must always share information responsibly, ensuring that it is accurate, relevant, and shared only with those who need it to protect a child from harm.</w:t>
      </w:r>
    </w:p>
    <w:p w14:paraId="486DF053" w14:textId="77777777" w:rsidR="00F0478E" w:rsidRPr="007E4475" w:rsidRDefault="00F0478E" w:rsidP="007939C3">
      <w:pPr>
        <w:rPr>
          <w:rFonts w:asciiTheme="minorHAnsi" w:hAnsiTheme="minorHAnsi" w:cstheme="minorHAnsi"/>
          <w:b/>
          <w:bCs/>
          <w:sz w:val="28"/>
          <w:szCs w:val="28"/>
        </w:rPr>
      </w:pPr>
    </w:p>
    <w:p w14:paraId="341E8CB6" w14:textId="77777777" w:rsidR="000E61A1" w:rsidRPr="001E0D43" w:rsidRDefault="000E61A1" w:rsidP="007939C3">
      <w:pPr>
        <w:rPr>
          <w:rFonts w:asciiTheme="minorHAnsi" w:hAnsiTheme="minorHAnsi" w:cstheme="minorHAnsi"/>
          <w:b/>
          <w:bCs/>
          <w:color w:val="EE0000"/>
          <w:sz w:val="28"/>
          <w:szCs w:val="28"/>
        </w:rPr>
      </w:pPr>
      <w:r w:rsidRPr="001E0D43">
        <w:rPr>
          <w:rFonts w:asciiTheme="minorHAnsi" w:hAnsiTheme="minorHAnsi" w:cstheme="minorHAnsi"/>
          <w:b/>
          <w:bCs/>
          <w:color w:val="EE0000"/>
          <w:sz w:val="28"/>
          <w:szCs w:val="28"/>
        </w:rPr>
        <w:t>Making a referral</w:t>
      </w:r>
    </w:p>
    <w:p w14:paraId="1308FEA8" w14:textId="67912089" w:rsidR="005866F7" w:rsidRPr="007E4475" w:rsidRDefault="009A4CDD" w:rsidP="00106610">
      <w:pPr>
        <w:rPr>
          <w:rStyle w:val="Hyperlink"/>
          <w:rFonts w:asciiTheme="minorHAnsi" w:hAnsiTheme="minorHAnsi" w:cstheme="minorHAnsi"/>
          <w:color w:val="000000"/>
          <w:sz w:val="28"/>
          <w:szCs w:val="28"/>
          <w:u w:val="none"/>
        </w:rPr>
      </w:pPr>
      <w:r w:rsidRPr="007E4475">
        <w:rPr>
          <w:rFonts w:asciiTheme="minorHAnsi" w:hAnsiTheme="minorHAnsi" w:cstheme="minorHAnsi"/>
          <w:color w:val="000000"/>
          <w:sz w:val="28"/>
          <w:szCs w:val="28"/>
        </w:rPr>
        <w:t>Firstly,</w:t>
      </w:r>
      <w:r w:rsidR="00F0478E">
        <w:rPr>
          <w:rFonts w:asciiTheme="minorHAnsi" w:hAnsiTheme="minorHAnsi" w:cstheme="minorHAnsi"/>
          <w:color w:val="000000"/>
          <w:sz w:val="28"/>
          <w:szCs w:val="28"/>
        </w:rPr>
        <w:t xml:space="preserve"> practitioners will</w:t>
      </w:r>
      <w:r w:rsidRPr="007E4475">
        <w:rPr>
          <w:rFonts w:asciiTheme="minorHAnsi" w:hAnsiTheme="minorHAnsi" w:cstheme="minorHAnsi"/>
          <w:color w:val="000000"/>
          <w:sz w:val="28"/>
          <w:szCs w:val="28"/>
        </w:rPr>
        <w:t xml:space="preserve"> inform </w:t>
      </w:r>
      <w:r w:rsidR="00F0478E">
        <w:rPr>
          <w:rFonts w:asciiTheme="minorHAnsi" w:hAnsiTheme="minorHAnsi" w:cstheme="minorHAnsi"/>
          <w:color w:val="000000"/>
          <w:sz w:val="28"/>
          <w:szCs w:val="28"/>
        </w:rPr>
        <w:t>the</w:t>
      </w:r>
      <w:r w:rsidRPr="007E4475">
        <w:rPr>
          <w:rFonts w:asciiTheme="minorHAnsi" w:hAnsiTheme="minorHAnsi" w:cstheme="minorHAnsi"/>
          <w:color w:val="000000"/>
          <w:sz w:val="28"/>
          <w:szCs w:val="28"/>
        </w:rPr>
        <w:t xml:space="preserve"> Sa</w:t>
      </w:r>
      <w:r w:rsidR="00F0478E">
        <w:rPr>
          <w:rFonts w:asciiTheme="minorHAnsi" w:hAnsiTheme="minorHAnsi" w:cstheme="minorHAnsi"/>
          <w:color w:val="000000"/>
          <w:sz w:val="28"/>
          <w:szCs w:val="28"/>
        </w:rPr>
        <w:t>fe</w:t>
      </w:r>
      <w:r w:rsidRPr="007E4475">
        <w:rPr>
          <w:rFonts w:asciiTheme="minorHAnsi" w:hAnsiTheme="minorHAnsi" w:cstheme="minorHAnsi"/>
          <w:color w:val="000000"/>
          <w:sz w:val="28"/>
          <w:szCs w:val="28"/>
        </w:rPr>
        <w:t>guarding Lead. Referrals need to be done online using the </w:t>
      </w:r>
      <w:r w:rsidR="0072277C" w:rsidRPr="007E4475">
        <w:rPr>
          <w:rStyle w:val="Hyperlink"/>
          <w:rFonts w:asciiTheme="minorHAnsi" w:hAnsiTheme="minorHAnsi" w:cstheme="minorHAnsi"/>
          <w:color w:val="000000"/>
          <w:sz w:val="28"/>
          <w:szCs w:val="28"/>
          <w:u w:val="none"/>
        </w:rPr>
        <w:t>online referral form</w:t>
      </w:r>
      <w:r w:rsidR="00106610" w:rsidRPr="007E4475">
        <w:rPr>
          <w:rStyle w:val="Hyperlink"/>
          <w:rFonts w:asciiTheme="minorHAnsi" w:hAnsiTheme="minorHAnsi" w:cstheme="minorHAnsi"/>
          <w:color w:val="000000"/>
          <w:sz w:val="28"/>
          <w:szCs w:val="28"/>
          <w:u w:val="none"/>
        </w:rPr>
        <w:t>. If</w:t>
      </w:r>
      <w:r w:rsidR="0072277C" w:rsidRPr="007E4475">
        <w:rPr>
          <w:rStyle w:val="Hyperlink"/>
          <w:rFonts w:asciiTheme="minorHAnsi" w:hAnsiTheme="minorHAnsi" w:cstheme="minorHAnsi"/>
          <w:color w:val="000000"/>
          <w:sz w:val="28"/>
          <w:szCs w:val="28"/>
          <w:u w:val="none"/>
        </w:rPr>
        <w:t xml:space="preserve"> the child is in </w:t>
      </w:r>
      <w:r w:rsidR="00106610" w:rsidRPr="007E4475">
        <w:rPr>
          <w:rStyle w:val="Hyperlink"/>
          <w:rFonts w:asciiTheme="minorHAnsi" w:hAnsiTheme="minorHAnsi" w:cstheme="minorHAnsi"/>
          <w:color w:val="000000"/>
          <w:sz w:val="28"/>
          <w:szCs w:val="28"/>
          <w:u w:val="none"/>
        </w:rPr>
        <w:t xml:space="preserve">danger of </w:t>
      </w:r>
      <w:r w:rsidR="009307FD" w:rsidRPr="007E4475">
        <w:rPr>
          <w:rStyle w:val="Hyperlink"/>
          <w:rFonts w:asciiTheme="minorHAnsi" w:hAnsiTheme="minorHAnsi" w:cstheme="minorHAnsi"/>
          <w:color w:val="000000"/>
          <w:sz w:val="28"/>
          <w:szCs w:val="28"/>
          <w:u w:val="none"/>
        </w:rPr>
        <w:t xml:space="preserve">significant </w:t>
      </w:r>
      <w:r w:rsidR="00E44962" w:rsidRPr="007E4475">
        <w:rPr>
          <w:rStyle w:val="Hyperlink"/>
          <w:rFonts w:asciiTheme="minorHAnsi" w:hAnsiTheme="minorHAnsi" w:cstheme="minorHAnsi"/>
          <w:color w:val="000000"/>
          <w:sz w:val="28"/>
          <w:szCs w:val="28"/>
          <w:u w:val="none"/>
        </w:rPr>
        <w:t>harm,</w:t>
      </w:r>
      <w:r w:rsidR="001A7F76" w:rsidRPr="007E4475">
        <w:rPr>
          <w:rStyle w:val="Hyperlink"/>
          <w:rFonts w:asciiTheme="minorHAnsi" w:hAnsiTheme="minorHAnsi" w:cstheme="minorHAnsi"/>
          <w:color w:val="000000"/>
          <w:sz w:val="28"/>
          <w:szCs w:val="28"/>
          <w:u w:val="none"/>
        </w:rPr>
        <w:t xml:space="preserve"> they will</w:t>
      </w:r>
      <w:r w:rsidR="009307FD" w:rsidRPr="007E4475">
        <w:rPr>
          <w:rStyle w:val="Hyperlink"/>
          <w:rFonts w:asciiTheme="minorHAnsi" w:hAnsiTheme="minorHAnsi" w:cstheme="minorHAnsi"/>
          <w:color w:val="000000"/>
          <w:sz w:val="28"/>
          <w:szCs w:val="28"/>
          <w:u w:val="none"/>
        </w:rPr>
        <w:t xml:space="preserve"> </w:t>
      </w:r>
      <w:r w:rsidR="00556AF7">
        <w:rPr>
          <w:rStyle w:val="Hyperlink"/>
          <w:rFonts w:asciiTheme="minorHAnsi" w:hAnsiTheme="minorHAnsi" w:cstheme="minorHAnsi"/>
          <w:color w:val="000000"/>
          <w:sz w:val="28"/>
          <w:szCs w:val="28"/>
          <w:u w:val="none"/>
        </w:rPr>
        <w:t xml:space="preserve">also </w:t>
      </w:r>
      <w:r w:rsidR="00CE5482" w:rsidRPr="007E4475">
        <w:rPr>
          <w:rStyle w:val="Hyperlink"/>
          <w:rFonts w:asciiTheme="minorHAnsi" w:hAnsiTheme="minorHAnsi" w:cstheme="minorHAnsi"/>
          <w:color w:val="000000"/>
          <w:sz w:val="28"/>
          <w:szCs w:val="28"/>
          <w:u w:val="none"/>
        </w:rPr>
        <w:t>call the service directly</w:t>
      </w:r>
      <w:r w:rsidR="00106610" w:rsidRPr="007E4475">
        <w:rPr>
          <w:rStyle w:val="Hyperlink"/>
          <w:rFonts w:asciiTheme="minorHAnsi" w:hAnsiTheme="minorHAnsi" w:cstheme="minorHAnsi"/>
          <w:color w:val="000000"/>
          <w:sz w:val="28"/>
          <w:szCs w:val="28"/>
          <w:u w:val="none"/>
        </w:rPr>
        <w:t xml:space="preserve"> </w:t>
      </w:r>
      <w:r w:rsidR="00CE5482" w:rsidRPr="007E4475">
        <w:rPr>
          <w:rStyle w:val="Hyperlink"/>
          <w:rFonts w:asciiTheme="minorHAnsi" w:hAnsiTheme="minorHAnsi" w:cstheme="minorHAnsi"/>
          <w:color w:val="000000"/>
          <w:sz w:val="28"/>
          <w:szCs w:val="28"/>
          <w:u w:val="none"/>
        </w:rPr>
        <w:t xml:space="preserve">and call the police on 999. </w:t>
      </w:r>
    </w:p>
    <w:p w14:paraId="5B1E3305" w14:textId="77777777" w:rsidR="00106610" w:rsidRPr="007E4475" w:rsidRDefault="00106610" w:rsidP="00106610">
      <w:pPr>
        <w:rPr>
          <w:rFonts w:asciiTheme="minorHAnsi" w:hAnsiTheme="minorHAnsi" w:cstheme="minorHAnsi"/>
          <w:color w:val="000000"/>
          <w:sz w:val="28"/>
          <w:szCs w:val="28"/>
        </w:rPr>
      </w:pPr>
    </w:p>
    <w:p w14:paraId="3098254D" w14:textId="77777777" w:rsidR="005866F7" w:rsidRPr="007E4475" w:rsidRDefault="001A7F76" w:rsidP="00106610">
      <w:pPr>
        <w:pStyle w:val="mar-b-2"/>
        <w:spacing w:before="0" w:beforeAutospacing="0"/>
        <w:rPr>
          <w:rFonts w:asciiTheme="minorHAnsi" w:hAnsiTheme="minorHAnsi" w:cstheme="minorHAnsi"/>
          <w:color w:val="0C0D0D"/>
          <w:sz w:val="28"/>
          <w:szCs w:val="28"/>
        </w:rPr>
      </w:pPr>
      <w:r w:rsidRPr="007E4475">
        <w:rPr>
          <w:rFonts w:asciiTheme="minorHAnsi" w:hAnsiTheme="minorHAnsi" w:cstheme="minorHAnsi"/>
          <w:color w:val="0C0D0D"/>
          <w:sz w:val="28"/>
          <w:szCs w:val="28"/>
        </w:rPr>
        <w:t>We</w:t>
      </w:r>
      <w:r w:rsidR="00106610" w:rsidRPr="007E4475">
        <w:rPr>
          <w:rFonts w:asciiTheme="minorHAnsi" w:hAnsiTheme="minorHAnsi" w:cstheme="minorHAnsi"/>
          <w:color w:val="0C0D0D"/>
          <w:sz w:val="28"/>
          <w:szCs w:val="28"/>
        </w:rPr>
        <w:t xml:space="preserve"> will</w:t>
      </w:r>
      <w:r w:rsidR="005866F7" w:rsidRPr="007E4475">
        <w:rPr>
          <w:rFonts w:asciiTheme="minorHAnsi" w:hAnsiTheme="minorHAnsi" w:cstheme="minorHAnsi"/>
          <w:color w:val="0C0D0D"/>
          <w:sz w:val="28"/>
          <w:szCs w:val="28"/>
        </w:rPr>
        <w:t xml:space="preserve"> need to give information about:</w:t>
      </w:r>
    </w:p>
    <w:p w14:paraId="57DBD6AF" w14:textId="77777777" w:rsidR="005866F7" w:rsidRPr="007E4475" w:rsidRDefault="005866F7" w:rsidP="00106610">
      <w:pPr>
        <w:pStyle w:val="mtext1"/>
        <w:numPr>
          <w:ilvl w:val="0"/>
          <w:numId w:val="13"/>
        </w:numPr>
        <w:rPr>
          <w:rFonts w:asciiTheme="minorHAnsi" w:hAnsiTheme="minorHAnsi" w:cstheme="minorHAnsi"/>
          <w:color w:val="0C0D0D"/>
          <w:sz w:val="28"/>
          <w:szCs w:val="28"/>
        </w:rPr>
      </w:pPr>
      <w:r w:rsidRPr="007E4475">
        <w:rPr>
          <w:rFonts w:asciiTheme="minorHAnsi" w:hAnsiTheme="minorHAnsi" w:cstheme="minorHAnsi"/>
          <w:color w:val="0C0D0D"/>
          <w:sz w:val="28"/>
          <w:szCs w:val="28"/>
        </w:rPr>
        <w:t>the child you’re referring</w:t>
      </w:r>
    </w:p>
    <w:p w14:paraId="27C7DE01" w14:textId="77777777" w:rsidR="005866F7" w:rsidRPr="007E4475" w:rsidRDefault="005866F7" w:rsidP="00106610">
      <w:pPr>
        <w:pStyle w:val="mtext1"/>
        <w:numPr>
          <w:ilvl w:val="0"/>
          <w:numId w:val="13"/>
        </w:numPr>
        <w:rPr>
          <w:rFonts w:asciiTheme="minorHAnsi" w:hAnsiTheme="minorHAnsi" w:cstheme="minorHAnsi"/>
          <w:color w:val="0C0D0D"/>
          <w:sz w:val="28"/>
          <w:szCs w:val="28"/>
        </w:rPr>
      </w:pPr>
      <w:r w:rsidRPr="007E4475">
        <w:rPr>
          <w:rFonts w:asciiTheme="minorHAnsi" w:hAnsiTheme="minorHAnsi" w:cstheme="minorHAnsi"/>
          <w:color w:val="0C0D0D"/>
          <w:sz w:val="28"/>
          <w:szCs w:val="28"/>
        </w:rPr>
        <w:t>any other children that live in the same household</w:t>
      </w:r>
    </w:p>
    <w:p w14:paraId="399C8B74" w14:textId="77777777" w:rsidR="005866F7" w:rsidRPr="007E4475" w:rsidRDefault="005866F7" w:rsidP="00106610">
      <w:pPr>
        <w:pStyle w:val="mtext1"/>
        <w:numPr>
          <w:ilvl w:val="0"/>
          <w:numId w:val="13"/>
        </w:numPr>
        <w:rPr>
          <w:rFonts w:asciiTheme="minorHAnsi" w:hAnsiTheme="minorHAnsi" w:cstheme="minorHAnsi"/>
          <w:color w:val="0C0D0D"/>
          <w:sz w:val="28"/>
          <w:szCs w:val="28"/>
        </w:rPr>
      </w:pPr>
      <w:r w:rsidRPr="007E4475">
        <w:rPr>
          <w:rFonts w:asciiTheme="minorHAnsi" w:hAnsiTheme="minorHAnsi" w:cstheme="minorHAnsi"/>
          <w:color w:val="0C0D0D"/>
          <w:sz w:val="28"/>
          <w:szCs w:val="28"/>
        </w:rPr>
        <w:t>the parent or carer of the child</w:t>
      </w:r>
    </w:p>
    <w:p w14:paraId="459EB8BB" w14:textId="77777777" w:rsidR="005866F7" w:rsidRPr="007E4475" w:rsidRDefault="005866F7" w:rsidP="00106610">
      <w:pPr>
        <w:pStyle w:val="mtext1"/>
        <w:numPr>
          <w:ilvl w:val="0"/>
          <w:numId w:val="13"/>
        </w:numPr>
        <w:rPr>
          <w:rFonts w:asciiTheme="minorHAnsi" w:hAnsiTheme="minorHAnsi" w:cstheme="minorHAnsi"/>
          <w:color w:val="0C0D0D"/>
          <w:sz w:val="28"/>
          <w:szCs w:val="28"/>
        </w:rPr>
      </w:pPr>
      <w:r w:rsidRPr="007E4475">
        <w:rPr>
          <w:rFonts w:asciiTheme="minorHAnsi" w:hAnsiTheme="minorHAnsi" w:cstheme="minorHAnsi"/>
          <w:color w:val="0C0D0D"/>
          <w:sz w:val="28"/>
          <w:szCs w:val="28"/>
        </w:rPr>
        <w:t>why you’re referring the child or children</w:t>
      </w:r>
    </w:p>
    <w:p w14:paraId="7521C4BB" w14:textId="36882B73" w:rsidR="005866F7" w:rsidRPr="007E4475" w:rsidRDefault="00CF2947" w:rsidP="00106610">
      <w:pPr>
        <w:pStyle w:val="mar-b-2"/>
        <w:spacing w:before="0" w:beforeAutospacing="0"/>
        <w:rPr>
          <w:rFonts w:asciiTheme="minorHAnsi" w:hAnsiTheme="minorHAnsi" w:cstheme="minorHAnsi"/>
          <w:color w:val="0C0D0D"/>
          <w:sz w:val="28"/>
          <w:szCs w:val="28"/>
        </w:rPr>
      </w:pPr>
      <w:r w:rsidRPr="007E4475">
        <w:rPr>
          <w:rFonts w:asciiTheme="minorHAnsi" w:hAnsiTheme="minorHAnsi" w:cstheme="minorHAnsi"/>
          <w:color w:val="0C0D0D"/>
          <w:sz w:val="28"/>
          <w:szCs w:val="28"/>
        </w:rPr>
        <w:t>Before referring</w:t>
      </w:r>
      <w:r w:rsidR="00556AF7">
        <w:rPr>
          <w:rFonts w:asciiTheme="minorHAnsi" w:hAnsiTheme="minorHAnsi" w:cstheme="minorHAnsi"/>
          <w:color w:val="0C0D0D"/>
          <w:sz w:val="28"/>
          <w:szCs w:val="28"/>
        </w:rPr>
        <w:t>, the safeguarding leads will gain</w:t>
      </w:r>
      <w:r w:rsidR="005866F7" w:rsidRPr="007E4475">
        <w:rPr>
          <w:rFonts w:asciiTheme="minorHAnsi" w:hAnsiTheme="minorHAnsi" w:cstheme="minorHAnsi"/>
          <w:color w:val="0C0D0D"/>
          <w:sz w:val="28"/>
          <w:szCs w:val="28"/>
        </w:rPr>
        <w:t xml:space="preserve"> consent from the parents or carer</w:t>
      </w:r>
      <w:r w:rsidRPr="007E4475">
        <w:rPr>
          <w:rFonts w:asciiTheme="minorHAnsi" w:hAnsiTheme="minorHAnsi" w:cstheme="minorHAnsi"/>
          <w:color w:val="0C0D0D"/>
          <w:sz w:val="28"/>
          <w:szCs w:val="28"/>
        </w:rPr>
        <w:t xml:space="preserve">, unless this would </w:t>
      </w:r>
      <w:r w:rsidR="00070DD5" w:rsidRPr="007E4475">
        <w:rPr>
          <w:rFonts w:asciiTheme="minorHAnsi" w:hAnsiTheme="minorHAnsi" w:cstheme="minorHAnsi"/>
          <w:color w:val="0C0D0D"/>
          <w:sz w:val="28"/>
          <w:szCs w:val="28"/>
        </w:rPr>
        <w:t>put the child in more harm.</w:t>
      </w:r>
    </w:p>
    <w:p w14:paraId="2B85423B" w14:textId="18BF6691" w:rsidR="00CE5482" w:rsidRPr="008044CC" w:rsidRDefault="008044CC" w:rsidP="009A4CDD">
      <w:pPr>
        <w:rPr>
          <w:rStyle w:val="Hyperlink"/>
          <w:rFonts w:asciiTheme="minorHAnsi" w:hAnsiTheme="minorHAnsi" w:cstheme="minorHAnsi"/>
          <w:b/>
          <w:bCs/>
          <w:color w:val="000000"/>
          <w:sz w:val="28"/>
          <w:szCs w:val="28"/>
          <w:u w:val="none"/>
        </w:rPr>
      </w:pPr>
      <w:r w:rsidRPr="008044CC">
        <w:rPr>
          <w:rStyle w:val="Strong"/>
          <w:rFonts w:ascii="Calibri" w:hAnsi="Calibri" w:cs="Calibri"/>
          <w:b w:val="0"/>
          <w:bCs w:val="0"/>
          <w:color w:val="000000"/>
          <w:sz w:val="28"/>
        </w:rPr>
        <w:t>We will confirm the child’s home address to ensure that referrals are made to the correct local authority, typically Brighton &amp; Hove or West Sussex for families living near the county border.</w:t>
      </w:r>
    </w:p>
    <w:p w14:paraId="324A947F" w14:textId="77777777" w:rsidR="00775483" w:rsidRPr="007E4475" w:rsidRDefault="00775483" w:rsidP="009A4CDD">
      <w:pPr>
        <w:rPr>
          <w:rStyle w:val="Hyperlink"/>
          <w:rFonts w:asciiTheme="minorHAnsi" w:hAnsiTheme="minorHAnsi" w:cstheme="minorHAnsi"/>
          <w:color w:val="000000"/>
          <w:sz w:val="28"/>
          <w:szCs w:val="28"/>
          <w:u w:val="none"/>
        </w:rPr>
      </w:pPr>
    </w:p>
    <w:p w14:paraId="722F956A" w14:textId="77777777" w:rsidR="00CE5482" w:rsidRPr="007E4475" w:rsidRDefault="00CE5482" w:rsidP="009A4CDD">
      <w:pPr>
        <w:rPr>
          <w:rStyle w:val="Hyperlink"/>
          <w:rFonts w:asciiTheme="minorHAnsi" w:hAnsiTheme="minorHAnsi" w:cstheme="minorHAnsi"/>
          <w:b/>
          <w:bCs/>
          <w:color w:val="auto"/>
          <w:sz w:val="28"/>
          <w:szCs w:val="28"/>
          <w:u w:val="none"/>
        </w:rPr>
      </w:pPr>
      <w:r w:rsidRPr="007E4475">
        <w:rPr>
          <w:rStyle w:val="Hyperlink"/>
          <w:rFonts w:asciiTheme="minorHAnsi" w:hAnsiTheme="minorHAnsi" w:cstheme="minorHAnsi"/>
          <w:b/>
          <w:bCs/>
          <w:color w:val="auto"/>
          <w:sz w:val="28"/>
          <w:szCs w:val="28"/>
          <w:u w:val="none"/>
        </w:rPr>
        <w:t>Referring children living in Brighton and Hove:</w:t>
      </w:r>
    </w:p>
    <w:p w14:paraId="2683F613" w14:textId="77777777" w:rsidR="00FF561F" w:rsidRPr="007E4475" w:rsidRDefault="009A4CDD" w:rsidP="00D30337">
      <w:pPr>
        <w:rPr>
          <w:rFonts w:asciiTheme="minorHAnsi" w:hAnsiTheme="minorHAnsi" w:cstheme="minorHAnsi"/>
          <w:color w:val="000000" w:themeColor="text1"/>
          <w:sz w:val="28"/>
          <w:szCs w:val="28"/>
        </w:rPr>
      </w:pPr>
      <w:hyperlink r:id="rId11" w:history="1">
        <w:r w:rsidRPr="007E4475">
          <w:rPr>
            <w:rStyle w:val="Hyperlink"/>
            <w:rFonts w:asciiTheme="minorHAnsi" w:hAnsiTheme="minorHAnsi" w:cstheme="minorHAnsi"/>
            <w:sz w:val="28"/>
            <w:szCs w:val="28"/>
          </w:rPr>
          <w:t>https://www.brighton-hove.gov.uk/families-children-and-learning/refer-child-or-family-front-door-families</w:t>
        </w:r>
      </w:hyperlink>
    </w:p>
    <w:p w14:paraId="2F840667" w14:textId="77777777" w:rsidR="00FF561F" w:rsidRPr="007E4475" w:rsidRDefault="00FF561F" w:rsidP="00FF561F">
      <w:pPr>
        <w:numPr>
          <w:ilvl w:val="0"/>
          <w:numId w:val="6"/>
        </w:numPr>
        <w:snapToGrid w:val="0"/>
        <w:spacing w:before="100" w:beforeAutospacing="1" w:after="100" w:afterAutospacing="1"/>
        <w:contextualSpacing/>
        <w:rPr>
          <w:rFonts w:asciiTheme="minorHAnsi" w:hAnsiTheme="minorHAnsi" w:cstheme="minorHAnsi"/>
          <w:color w:val="000000"/>
          <w:sz w:val="28"/>
          <w:szCs w:val="28"/>
        </w:rPr>
      </w:pPr>
      <w:r w:rsidRPr="007E4475">
        <w:rPr>
          <w:rStyle w:val="Strong"/>
          <w:rFonts w:asciiTheme="minorHAnsi" w:hAnsiTheme="minorHAnsi" w:cstheme="minorHAnsi"/>
          <w:color w:val="000000"/>
          <w:sz w:val="28"/>
          <w:szCs w:val="28"/>
        </w:rPr>
        <w:t>Phone: 01273 290400</w:t>
      </w:r>
    </w:p>
    <w:p w14:paraId="76F66C8A" w14:textId="77777777" w:rsidR="00FF561F" w:rsidRPr="007E4475" w:rsidRDefault="00FF561F" w:rsidP="00FF561F">
      <w:pPr>
        <w:numPr>
          <w:ilvl w:val="0"/>
          <w:numId w:val="6"/>
        </w:numPr>
        <w:snapToGrid w:val="0"/>
        <w:spacing w:before="100" w:beforeAutospacing="1" w:after="100" w:afterAutospacing="1"/>
        <w:contextualSpacing/>
        <w:rPr>
          <w:rFonts w:asciiTheme="minorHAnsi" w:hAnsiTheme="minorHAnsi" w:cstheme="minorHAnsi"/>
          <w:color w:val="000000"/>
          <w:sz w:val="28"/>
          <w:szCs w:val="28"/>
        </w:rPr>
      </w:pPr>
      <w:r w:rsidRPr="007E4475">
        <w:rPr>
          <w:rStyle w:val="Strong"/>
          <w:rFonts w:asciiTheme="minorHAnsi" w:hAnsiTheme="minorHAnsi" w:cstheme="minorHAnsi"/>
          <w:color w:val="000000"/>
          <w:sz w:val="28"/>
          <w:szCs w:val="28"/>
        </w:rPr>
        <w:t>Email</w:t>
      </w:r>
      <w:r w:rsidRPr="007E4475">
        <w:rPr>
          <w:rFonts w:asciiTheme="minorHAnsi" w:hAnsiTheme="minorHAnsi" w:cstheme="minorHAnsi"/>
          <w:color w:val="000000"/>
          <w:sz w:val="28"/>
          <w:szCs w:val="28"/>
        </w:rPr>
        <w:t>: </w:t>
      </w:r>
      <w:hyperlink r:id="rId12" w:history="1">
        <w:r w:rsidR="00A7549F" w:rsidRPr="007E4475">
          <w:rPr>
            <w:rStyle w:val="Hyperlink"/>
            <w:rFonts w:asciiTheme="minorHAnsi" w:hAnsiTheme="minorHAnsi" w:cstheme="minorHAnsi"/>
            <w:b/>
            <w:bCs/>
            <w:sz w:val="28"/>
            <w:szCs w:val="28"/>
          </w:rPr>
          <w:t>FrontDoorForFamilies@brighton-hove.gov.uk</w:t>
        </w:r>
      </w:hyperlink>
      <w:r w:rsidRPr="007E4475">
        <w:rPr>
          <w:rFonts w:asciiTheme="minorHAnsi" w:hAnsiTheme="minorHAnsi" w:cstheme="minorHAnsi"/>
          <w:b/>
          <w:bCs/>
          <w:color w:val="000000"/>
          <w:sz w:val="28"/>
          <w:szCs w:val="28"/>
        </w:rPr>
        <w:t>​​</w:t>
      </w:r>
      <w:r w:rsidRPr="007E4475">
        <w:rPr>
          <w:rFonts w:asciiTheme="minorHAnsi" w:hAnsiTheme="minorHAnsi" w:cstheme="minorHAnsi"/>
          <w:color w:val="000000"/>
          <w:sz w:val="28"/>
          <w:szCs w:val="28"/>
        </w:rPr>
        <w:t xml:space="preserve"> </w:t>
      </w:r>
    </w:p>
    <w:p w14:paraId="66AEE324" w14:textId="77777777" w:rsidR="00FF561F" w:rsidRPr="007E4475" w:rsidRDefault="00FF561F" w:rsidP="00FF561F">
      <w:pPr>
        <w:rPr>
          <w:rFonts w:asciiTheme="minorHAnsi" w:hAnsiTheme="minorHAnsi" w:cstheme="minorHAnsi"/>
          <w:color w:val="000000"/>
          <w:sz w:val="28"/>
          <w:szCs w:val="28"/>
        </w:rPr>
      </w:pPr>
    </w:p>
    <w:p w14:paraId="5E4CC367" w14:textId="77777777" w:rsidR="00590076" w:rsidRPr="007E4475" w:rsidRDefault="00EE5F21" w:rsidP="00FF561F">
      <w:pPr>
        <w:rPr>
          <w:rFonts w:asciiTheme="minorHAnsi" w:hAnsiTheme="minorHAnsi" w:cstheme="minorHAnsi"/>
          <w:b/>
          <w:bCs/>
          <w:sz w:val="28"/>
          <w:szCs w:val="28"/>
        </w:rPr>
      </w:pPr>
      <w:r w:rsidRPr="007E4475">
        <w:rPr>
          <w:rFonts w:asciiTheme="minorHAnsi" w:hAnsiTheme="minorHAnsi" w:cstheme="minorHAnsi"/>
          <w:b/>
          <w:bCs/>
          <w:sz w:val="28"/>
          <w:szCs w:val="28"/>
        </w:rPr>
        <w:t>Referring c</w:t>
      </w:r>
      <w:r w:rsidR="00590076" w:rsidRPr="007E4475">
        <w:rPr>
          <w:rFonts w:asciiTheme="minorHAnsi" w:hAnsiTheme="minorHAnsi" w:cstheme="minorHAnsi"/>
          <w:b/>
          <w:bCs/>
          <w:sz w:val="28"/>
          <w:szCs w:val="28"/>
        </w:rPr>
        <w:t>hildren living in West Sussex</w:t>
      </w:r>
      <w:r w:rsidRPr="007E4475">
        <w:rPr>
          <w:rFonts w:asciiTheme="minorHAnsi" w:hAnsiTheme="minorHAnsi" w:cstheme="minorHAnsi"/>
          <w:b/>
          <w:bCs/>
          <w:sz w:val="28"/>
          <w:szCs w:val="28"/>
        </w:rPr>
        <w:t>:</w:t>
      </w:r>
    </w:p>
    <w:p w14:paraId="41F132C4" w14:textId="77777777" w:rsidR="00EE5F21" w:rsidRPr="007E4475" w:rsidRDefault="00EE5F21" w:rsidP="00FF561F">
      <w:pPr>
        <w:rPr>
          <w:rFonts w:asciiTheme="minorHAnsi" w:hAnsiTheme="minorHAnsi" w:cstheme="minorHAnsi"/>
          <w:color w:val="FF0000"/>
          <w:sz w:val="28"/>
          <w:szCs w:val="28"/>
        </w:rPr>
      </w:pPr>
    </w:p>
    <w:p w14:paraId="5D3555B4" w14:textId="77777777" w:rsidR="00590076" w:rsidRPr="007E4475" w:rsidRDefault="00D422B6" w:rsidP="00FF561F">
      <w:pPr>
        <w:rPr>
          <w:rFonts w:asciiTheme="minorHAnsi" w:hAnsiTheme="minorHAnsi" w:cstheme="minorHAnsi"/>
          <w:b/>
          <w:bCs/>
          <w:color w:val="FF0000"/>
          <w:sz w:val="28"/>
          <w:szCs w:val="28"/>
        </w:rPr>
      </w:pPr>
      <w:hyperlink r:id="rId13" w:history="1">
        <w:r w:rsidRPr="007E4475">
          <w:rPr>
            <w:rStyle w:val="Hyperlink"/>
            <w:rFonts w:asciiTheme="minorHAnsi" w:hAnsiTheme="minorHAnsi" w:cstheme="minorHAnsi"/>
            <w:b/>
            <w:bCs/>
            <w:sz w:val="28"/>
            <w:szCs w:val="28"/>
          </w:rPr>
          <w:t>https://www.westsussex.gov.uk/education-children-and-families/keeping-children-safe/i-m-a-professional-requesting-a-service-for-a-child/</w:t>
        </w:r>
      </w:hyperlink>
    </w:p>
    <w:p w14:paraId="6225C5B0" w14:textId="77777777" w:rsidR="00A33DDD" w:rsidRPr="007E4475" w:rsidRDefault="00D81C35" w:rsidP="00A33DDD">
      <w:pPr>
        <w:pStyle w:val="NormalWeb"/>
        <w:shd w:val="clear" w:color="auto" w:fill="FFFFFF"/>
        <w:spacing w:before="0" w:beforeAutospacing="0" w:after="0" w:afterAutospacing="0"/>
        <w:textAlignment w:val="baseline"/>
        <w:rPr>
          <w:rFonts w:asciiTheme="minorHAnsi" w:hAnsiTheme="minorHAnsi" w:cstheme="minorHAnsi"/>
          <w:color w:val="444444"/>
          <w:sz w:val="29"/>
          <w:szCs w:val="29"/>
        </w:rPr>
      </w:pPr>
      <w:r w:rsidRPr="007E4475">
        <w:rPr>
          <w:rFonts w:asciiTheme="minorHAnsi" w:hAnsiTheme="minorHAnsi" w:cstheme="minorHAnsi"/>
          <w:b/>
          <w:bCs/>
          <w:sz w:val="28"/>
          <w:szCs w:val="28"/>
        </w:rPr>
        <w:t>Phone</w:t>
      </w:r>
      <w:r w:rsidR="002D6071" w:rsidRPr="007E4475">
        <w:rPr>
          <w:rFonts w:asciiTheme="minorHAnsi" w:hAnsiTheme="minorHAnsi" w:cstheme="minorHAnsi"/>
          <w:b/>
          <w:bCs/>
          <w:sz w:val="28"/>
          <w:szCs w:val="28"/>
        </w:rPr>
        <w:t>: 01403</w:t>
      </w:r>
      <w:r w:rsidR="0011491A" w:rsidRPr="007E4475">
        <w:rPr>
          <w:rFonts w:asciiTheme="minorHAnsi" w:hAnsiTheme="minorHAnsi" w:cstheme="minorHAnsi"/>
          <w:b/>
          <w:bCs/>
          <w:sz w:val="28"/>
          <w:szCs w:val="28"/>
        </w:rPr>
        <w:t xml:space="preserve"> 229900 or out of hours number 033</w:t>
      </w:r>
      <w:r w:rsidR="00A33DDD" w:rsidRPr="007E4475">
        <w:rPr>
          <w:rFonts w:asciiTheme="minorHAnsi" w:hAnsiTheme="minorHAnsi" w:cstheme="minorHAnsi"/>
          <w:b/>
          <w:bCs/>
          <w:sz w:val="28"/>
          <w:szCs w:val="28"/>
        </w:rPr>
        <w:t xml:space="preserve"> 022 26664</w:t>
      </w:r>
      <w:r w:rsidR="002D6071" w:rsidRPr="007E4475">
        <w:rPr>
          <w:rFonts w:asciiTheme="minorHAnsi" w:hAnsiTheme="minorHAnsi" w:cstheme="minorHAnsi"/>
          <w:b/>
          <w:bCs/>
          <w:sz w:val="28"/>
          <w:szCs w:val="28"/>
        </w:rPr>
        <w:t xml:space="preserve"> </w:t>
      </w:r>
    </w:p>
    <w:p w14:paraId="5E1DCEF9" w14:textId="77777777" w:rsidR="005D4F52" w:rsidRPr="007E4475" w:rsidRDefault="00D81C35" w:rsidP="00B60E48">
      <w:pPr>
        <w:pStyle w:val="ListParagraph"/>
        <w:numPr>
          <w:ilvl w:val="0"/>
          <w:numId w:val="15"/>
        </w:numPr>
        <w:rPr>
          <w:rFonts w:asciiTheme="minorHAnsi" w:hAnsiTheme="minorHAnsi" w:cstheme="minorHAnsi"/>
          <w:b/>
          <w:bCs/>
          <w:sz w:val="28"/>
          <w:szCs w:val="28"/>
        </w:rPr>
      </w:pPr>
      <w:r w:rsidRPr="007E4475">
        <w:rPr>
          <w:rFonts w:asciiTheme="minorHAnsi" w:hAnsiTheme="minorHAnsi" w:cstheme="minorHAnsi"/>
          <w:b/>
          <w:bCs/>
          <w:sz w:val="28"/>
          <w:szCs w:val="28"/>
        </w:rPr>
        <w:t>Email:</w:t>
      </w:r>
      <w:r w:rsidR="005D4F52" w:rsidRPr="007E4475">
        <w:rPr>
          <w:rFonts w:asciiTheme="minorHAnsi" w:hAnsiTheme="minorHAnsi" w:cstheme="minorHAnsi"/>
          <w:b/>
          <w:bCs/>
          <w:sz w:val="28"/>
          <w:szCs w:val="28"/>
        </w:rPr>
        <w:t xml:space="preserve"> </w:t>
      </w:r>
      <w:hyperlink r:id="rId14" w:history="1">
        <w:r w:rsidR="00A7549F" w:rsidRPr="007E4475">
          <w:rPr>
            <w:rStyle w:val="Hyperlink"/>
            <w:rFonts w:asciiTheme="minorHAnsi" w:hAnsiTheme="minorHAnsi" w:cstheme="minorHAnsi"/>
            <w:sz w:val="29"/>
            <w:szCs w:val="29"/>
            <w:bdr w:val="none" w:sz="0" w:space="0" w:color="auto" w:frame="1"/>
            <w:shd w:val="clear" w:color="auto" w:fill="FFFFFF"/>
          </w:rPr>
          <w:t>IFDinfochecks@westsussex.gov.uk</w:t>
        </w:r>
      </w:hyperlink>
    </w:p>
    <w:p w14:paraId="3899FEB9" w14:textId="77777777" w:rsidR="00590076" w:rsidRPr="007E4475" w:rsidRDefault="00590076" w:rsidP="00FF561F">
      <w:pPr>
        <w:rPr>
          <w:rFonts w:asciiTheme="minorHAnsi" w:hAnsiTheme="minorHAnsi" w:cstheme="minorHAnsi"/>
          <w:b/>
          <w:bCs/>
          <w:color w:val="FF0000"/>
          <w:sz w:val="28"/>
          <w:szCs w:val="28"/>
        </w:rPr>
      </w:pPr>
    </w:p>
    <w:p w14:paraId="06CDD800" w14:textId="77777777" w:rsidR="00FF561F" w:rsidRPr="007E4475" w:rsidRDefault="00FF561F" w:rsidP="00FF561F">
      <w:pPr>
        <w:rPr>
          <w:rFonts w:asciiTheme="minorHAnsi" w:hAnsiTheme="minorHAnsi" w:cstheme="minorHAnsi"/>
          <w:b/>
          <w:bCs/>
          <w:color w:val="FF0000"/>
          <w:sz w:val="28"/>
          <w:szCs w:val="28"/>
        </w:rPr>
      </w:pPr>
      <w:r w:rsidRPr="007E4475">
        <w:rPr>
          <w:rFonts w:asciiTheme="minorHAnsi" w:hAnsiTheme="minorHAnsi" w:cstheme="minorHAnsi"/>
          <w:b/>
          <w:bCs/>
          <w:color w:val="FF0000"/>
          <w:sz w:val="28"/>
          <w:szCs w:val="28"/>
        </w:rPr>
        <w:t>If you think a child or young person is in immediate danger, call 999.</w:t>
      </w:r>
    </w:p>
    <w:p w14:paraId="21E434D8" w14:textId="33F05FCD" w:rsidR="000E61A1" w:rsidRPr="007E4475" w:rsidRDefault="00FF561F" w:rsidP="001C5F61">
      <w:pPr>
        <w:rPr>
          <w:rFonts w:asciiTheme="minorHAnsi" w:hAnsiTheme="minorHAnsi" w:cstheme="minorHAnsi"/>
          <w:color w:val="000000"/>
          <w:sz w:val="28"/>
          <w:szCs w:val="28"/>
        </w:rPr>
      </w:pPr>
      <w:r w:rsidRPr="007E4475">
        <w:rPr>
          <w:rFonts w:asciiTheme="minorHAnsi" w:hAnsiTheme="minorHAnsi" w:cstheme="minorHAnsi"/>
          <w:color w:val="000000"/>
          <w:sz w:val="28"/>
          <w:szCs w:val="28"/>
        </w:rPr>
        <w:t xml:space="preserve">If a child is in immediate danger, </w:t>
      </w:r>
      <w:r w:rsidR="008044CC">
        <w:rPr>
          <w:rFonts w:asciiTheme="minorHAnsi" w:hAnsiTheme="minorHAnsi" w:cstheme="minorHAnsi"/>
          <w:color w:val="000000"/>
          <w:sz w:val="28"/>
          <w:szCs w:val="28"/>
        </w:rPr>
        <w:t>our practitioners will</w:t>
      </w:r>
      <w:r w:rsidRPr="007E4475">
        <w:rPr>
          <w:rStyle w:val="apple-converted-space"/>
          <w:rFonts w:asciiTheme="minorHAnsi" w:hAnsiTheme="minorHAnsi" w:cstheme="minorHAnsi"/>
          <w:color w:val="000000"/>
          <w:sz w:val="28"/>
          <w:szCs w:val="28"/>
        </w:rPr>
        <w:t> </w:t>
      </w:r>
      <w:r w:rsidRPr="007E4475">
        <w:rPr>
          <w:rStyle w:val="Strong"/>
          <w:rFonts w:asciiTheme="minorHAnsi" w:hAnsiTheme="minorHAnsi" w:cstheme="minorHAnsi"/>
          <w:color w:val="000000"/>
          <w:sz w:val="28"/>
          <w:szCs w:val="28"/>
        </w:rPr>
        <w:t xml:space="preserve">contact the police </w:t>
      </w:r>
      <w:r w:rsidR="008044CC">
        <w:rPr>
          <w:rStyle w:val="Strong"/>
          <w:rFonts w:asciiTheme="minorHAnsi" w:hAnsiTheme="minorHAnsi" w:cstheme="minorHAnsi"/>
          <w:color w:val="000000"/>
          <w:sz w:val="28"/>
          <w:szCs w:val="28"/>
        </w:rPr>
        <w:t>and</w:t>
      </w:r>
      <w:r w:rsidRPr="007E4475">
        <w:rPr>
          <w:rStyle w:val="Strong"/>
          <w:rFonts w:asciiTheme="minorHAnsi" w:hAnsiTheme="minorHAnsi" w:cstheme="minorHAnsi"/>
          <w:color w:val="000000"/>
          <w:sz w:val="28"/>
          <w:szCs w:val="28"/>
        </w:rPr>
        <w:t xml:space="preserve"> ambulance service on 999</w:t>
      </w:r>
      <w:r w:rsidR="008044CC">
        <w:rPr>
          <w:rStyle w:val="apple-converted-space"/>
          <w:rFonts w:asciiTheme="minorHAnsi" w:hAnsiTheme="minorHAnsi" w:cstheme="minorHAnsi"/>
          <w:b/>
          <w:bCs/>
          <w:color w:val="000000"/>
          <w:sz w:val="28"/>
          <w:szCs w:val="28"/>
        </w:rPr>
        <w:t>.</w:t>
      </w:r>
    </w:p>
    <w:p w14:paraId="4ACC08D3" w14:textId="77777777" w:rsidR="001C5F61" w:rsidRDefault="001C5F61" w:rsidP="001C5F61">
      <w:pPr>
        <w:rPr>
          <w:rFonts w:asciiTheme="minorHAnsi" w:hAnsiTheme="minorHAnsi" w:cstheme="minorHAnsi"/>
          <w:b/>
          <w:bCs/>
          <w:color w:val="000000"/>
          <w:sz w:val="28"/>
          <w:szCs w:val="28"/>
        </w:rPr>
      </w:pPr>
    </w:p>
    <w:p w14:paraId="081B1785" w14:textId="77777777" w:rsidR="008A2FF7" w:rsidRPr="007E4475" w:rsidRDefault="008A2FF7" w:rsidP="001C5F61">
      <w:pPr>
        <w:rPr>
          <w:rFonts w:asciiTheme="minorHAnsi" w:hAnsiTheme="minorHAnsi" w:cstheme="minorHAnsi"/>
          <w:b/>
          <w:bCs/>
          <w:color w:val="000000"/>
          <w:sz w:val="28"/>
          <w:szCs w:val="28"/>
        </w:rPr>
      </w:pPr>
    </w:p>
    <w:p w14:paraId="107B7600" w14:textId="77777777" w:rsidR="000E61A1" w:rsidRPr="007E4475" w:rsidRDefault="000E61A1" w:rsidP="000E61A1">
      <w:pPr>
        <w:pStyle w:val="NormalWeb"/>
        <w:spacing w:before="0" w:beforeAutospacing="0" w:after="0" w:afterAutospacing="0"/>
        <w:rPr>
          <w:rFonts w:asciiTheme="minorHAnsi" w:hAnsiTheme="minorHAnsi" w:cstheme="minorHAnsi"/>
          <w:b/>
          <w:bCs/>
          <w:color w:val="000000"/>
          <w:sz w:val="28"/>
          <w:szCs w:val="28"/>
        </w:rPr>
      </w:pPr>
      <w:r w:rsidRPr="007E4475">
        <w:rPr>
          <w:rFonts w:asciiTheme="minorHAnsi" w:hAnsiTheme="minorHAnsi" w:cstheme="minorHAnsi"/>
          <w:b/>
          <w:bCs/>
          <w:color w:val="000000"/>
          <w:sz w:val="28"/>
          <w:szCs w:val="28"/>
        </w:rPr>
        <w:lastRenderedPageBreak/>
        <w:t xml:space="preserve">Concerns about a member of staff or volunteer </w:t>
      </w:r>
    </w:p>
    <w:p w14:paraId="30096C98" w14:textId="77777777" w:rsidR="009517C1" w:rsidRDefault="000E61A1" w:rsidP="000E61A1">
      <w:pPr>
        <w:pStyle w:val="NormalWeb"/>
        <w:spacing w:before="0" w:beforeAutospacing="0" w:after="0" w:afterAutospacing="0"/>
        <w:rPr>
          <w:rFonts w:asciiTheme="minorHAnsi" w:hAnsiTheme="minorHAnsi" w:cstheme="minorHAnsi"/>
          <w:color w:val="000000"/>
          <w:sz w:val="28"/>
          <w:szCs w:val="28"/>
        </w:rPr>
      </w:pPr>
      <w:r w:rsidRPr="007E4475">
        <w:rPr>
          <w:rFonts w:asciiTheme="minorHAnsi" w:hAnsiTheme="minorHAnsi" w:cstheme="minorHAnsi"/>
          <w:color w:val="000000"/>
          <w:sz w:val="28"/>
          <w:szCs w:val="28"/>
        </w:rPr>
        <w:t xml:space="preserve">If </w:t>
      </w:r>
      <w:r w:rsidR="008044CC">
        <w:rPr>
          <w:rFonts w:asciiTheme="minorHAnsi" w:hAnsiTheme="minorHAnsi" w:cstheme="minorHAnsi"/>
          <w:color w:val="000000"/>
          <w:sz w:val="28"/>
          <w:szCs w:val="28"/>
        </w:rPr>
        <w:t>anyone</w:t>
      </w:r>
      <w:r w:rsidRPr="007E4475">
        <w:rPr>
          <w:rFonts w:asciiTheme="minorHAnsi" w:hAnsiTheme="minorHAnsi" w:cstheme="minorHAnsi"/>
          <w:color w:val="000000"/>
          <w:sz w:val="28"/>
          <w:szCs w:val="28"/>
        </w:rPr>
        <w:t xml:space="preserve"> ha</w:t>
      </w:r>
      <w:r w:rsidR="008044CC">
        <w:rPr>
          <w:rFonts w:asciiTheme="minorHAnsi" w:hAnsiTheme="minorHAnsi" w:cstheme="minorHAnsi"/>
          <w:color w:val="000000"/>
          <w:sz w:val="28"/>
          <w:szCs w:val="28"/>
        </w:rPr>
        <w:t>s</w:t>
      </w:r>
      <w:r w:rsidRPr="007E4475">
        <w:rPr>
          <w:rFonts w:asciiTheme="minorHAnsi" w:hAnsiTheme="minorHAnsi" w:cstheme="minorHAnsi"/>
          <w:color w:val="000000"/>
          <w:sz w:val="28"/>
          <w:szCs w:val="28"/>
        </w:rPr>
        <w:t xml:space="preserve"> concerns or suspicions about a colleague</w:t>
      </w:r>
      <w:r w:rsidR="00D47D63" w:rsidRPr="007E4475">
        <w:rPr>
          <w:rFonts w:asciiTheme="minorHAnsi" w:hAnsiTheme="minorHAnsi" w:cstheme="minorHAnsi"/>
          <w:color w:val="000000"/>
          <w:sz w:val="28"/>
          <w:szCs w:val="28"/>
        </w:rPr>
        <w:t xml:space="preserve">, </w:t>
      </w:r>
      <w:r w:rsidRPr="007E4475">
        <w:rPr>
          <w:rFonts w:asciiTheme="minorHAnsi" w:hAnsiTheme="minorHAnsi" w:cstheme="minorHAnsi"/>
          <w:color w:val="000000"/>
          <w:sz w:val="28"/>
          <w:szCs w:val="28"/>
        </w:rPr>
        <w:t xml:space="preserve">professional </w:t>
      </w:r>
      <w:r w:rsidR="00D47D63" w:rsidRPr="007E4475">
        <w:rPr>
          <w:rFonts w:asciiTheme="minorHAnsi" w:hAnsiTheme="minorHAnsi" w:cstheme="minorHAnsi"/>
          <w:color w:val="000000"/>
          <w:sz w:val="28"/>
          <w:szCs w:val="28"/>
        </w:rPr>
        <w:t>or volunteer</w:t>
      </w:r>
      <w:r w:rsidRPr="007E4475">
        <w:rPr>
          <w:rFonts w:asciiTheme="minorHAnsi" w:hAnsiTheme="minorHAnsi" w:cstheme="minorHAnsi"/>
          <w:color w:val="000000"/>
          <w:sz w:val="28"/>
          <w:szCs w:val="28"/>
        </w:rPr>
        <w:t xml:space="preserve">, </w:t>
      </w:r>
      <w:r w:rsidR="008044CC">
        <w:rPr>
          <w:rFonts w:asciiTheme="minorHAnsi" w:hAnsiTheme="minorHAnsi" w:cstheme="minorHAnsi"/>
          <w:color w:val="000000"/>
          <w:sz w:val="28"/>
          <w:szCs w:val="28"/>
        </w:rPr>
        <w:t xml:space="preserve">they will </w:t>
      </w:r>
      <w:r w:rsidRPr="007E4475">
        <w:rPr>
          <w:rFonts w:asciiTheme="minorHAnsi" w:hAnsiTheme="minorHAnsi" w:cstheme="minorHAnsi"/>
          <w:color w:val="000000"/>
          <w:sz w:val="28"/>
          <w:szCs w:val="28"/>
        </w:rPr>
        <w:t>report them</w:t>
      </w:r>
      <w:r w:rsidR="00D47D63" w:rsidRPr="007E4475">
        <w:rPr>
          <w:rFonts w:asciiTheme="minorHAnsi" w:hAnsiTheme="minorHAnsi" w:cstheme="minorHAnsi"/>
          <w:color w:val="000000"/>
          <w:sz w:val="28"/>
          <w:szCs w:val="28"/>
        </w:rPr>
        <w:t xml:space="preserve"> as soon as possible</w:t>
      </w:r>
      <w:r w:rsidRPr="007E4475">
        <w:rPr>
          <w:rFonts w:asciiTheme="minorHAnsi" w:hAnsiTheme="minorHAnsi" w:cstheme="minorHAnsi"/>
          <w:color w:val="000000"/>
          <w:sz w:val="28"/>
          <w:szCs w:val="28"/>
        </w:rPr>
        <w:t>. Talk to the setting</w:t>
      </w:r>
      <w:r w:rsidR="00D47D63" w:rsidRPr="007E4475">
        <w:rPr>
          <w:rFonts w:asciiTheme="minorHAnsi" w:hAnsiTheme="minorHAnsi" w:cstheme="minorHAnsi"/>
          <w:color w:val="000000"/>
          <w:sz w:val="28"/>
          <w:szCs w:val="28"/>
        </w:rPr>
        <w:t>s Safeguarding Lead</w:t>
      </w:r>
      <w:r w:rsidRPr="007E4475">
        <w:rPr>
          <w:rFonts w:asciiTheme="minorHAnsi" w:hAnsiTheme="minorHAnsi" w:cstheme="minorHAnsi"/>
          <w:color w:val="000000"/>
          <w:sz w:val="28"/>
          <w:szCs w:val="28"/>
        </w:rPr>
        <w:t xml:space="preserve"> (assuming they aren’t implicated) If they are, </w:t>
      </w:r>
      <w:r w:rsidR="00D47D63" w:rsidRPr="007E4475">
        <w:rPr>
          <w:rFonts w:asciiTheme="minorHAnsi" w:hAnsiTheme="minorHAnsi" w:cstheme="minorHAnsi"/>
          <w:color w:val="000000"/>
          <w:sz w:val="28"/>
          <w:szCs w:val="28"/>
        </w:rPr>
        <w:t>you can contact</w:t>
      </w:r>
      <w:r w:rsidRPr="007E4475">
        <w:rPr>
          <w:rFonts w:asciiTheme="minorHAnsi" w:hAnsiTheme="minorHAnsi" w:cstheme="minorHAnsi"/>
          <w:color w:val="000000"/>
          <w:sz w:val="28"/>
          <w:szCs w:val="28"/>
        </w:rPr>
        <w:t xml:space="preserve"> the Local Authority Designated Officer:</w:t>
      </w:r>
      <w:r w:rsidRPr="007E4475">
        <w:rPr>
          <w:rFonts w:asciiTheme="minorHAnsi" w:hAnsiTheme="minorHAnsi" w:cstheme="minorHAnsi"/>
          <w:color w:val="000000"/>
          <w:sz w:val="28"/>
          <w:szCs w:val="28"/>
        </w:rPr>
        <w:tab/>
      </w:r>
    </w:p>
    <w:p w14:paraId="4E99ABF7" w14:textId="77777777" w:rsidR="007510D4" w:rsidRDefault="007510D4" w:rsidP="000E61A1">
      <w:pPr>
        <w:pStyle w:val="NormalWeb"/>
        <w:spacing w:before="0" w:beforeAutospacing="0" w:after="0" w:afterAutospacing="0"/>
        <w:rPr>
          <w:rFonts w:asciiTheme="minorHAnsi" w:hAnsiTheme="minorHAnsi" w:cstheme="minorHAnsi"/>
          <w:color w:val="000000"/>
          <w:sz w:val="28"/>
          <w:szCs w:val="28"/>
        </w:rPr>
      </w:pPr>
    </w:p>
    <w:p w14:paraId="6B6A8E54" w14:textId="0E133D4C" w:rsidR="000E61A1" w:rsidRPr="007E4475" w:rsidRDefault="000E61A1" w:rsidP="000E61A1">
      <w:pPr>
        <w:pStyle w:val="NormalWeb"/>
        <w:spacing w:before="0" w:beforeAutospacing="0" w:after="0" w:afterAutospacing="0"/>
        <w:rPr>
          <w:rStyle w:val="Strong"/>
          <w:rFonts w:asciiTheme="minorHAnsi" w:hAnsiTheme="minorHAnsi" w:cstheme="minorHAnsi"/>
          <w:color w:val="000000"/>
          <w:sz w:val="28"/>
          <w:szCs w:val="28"/>
        </w:rPr>
      </w:pPr>
      <w:r w:rsidRPr="007510D4">
        <w:rPr>
          <w:rStyle w:val="Strong"/>
          <w:rFonts w:asciiTheme="minorHAnsi" w:hAnsiTheme="minorHAnsi" w:cstheme="minorHAnsi"/>
          <w:color w:val="EE0000"/>
          <w:sz w:val="28"/>
          <w:szCs w:val="28"/>
        </w:rPr>
        <w:t>Local Authority Designated Officer (LADO)</w:t>
      </w:r>
      <w:r w:rsidR="007510D4" w:rsidRPr="007510D4">
        <w:rPr>
          <w:rFonts w:asciiTheme="minorHAnsi" w:hAnsiTheme="minorHAnsi" w:cstheme="minorHAnsi"/>
          <w:b/>
          <w:bCs/>
          <w:color w:val="EE0000"/>
          <w:sz w:val="28"/>
          <w:szCs w:val="28"/>
        </w:rPr>
        <w:t xml:space="preserve"> </w:t>
      </w:r>
      <w:r w:rsidR="007510D4" w:rsidRPr="007E4475">
        <w:rPr>
          <w:rFonts w:asciiTheme="minorHAnsi" w:hAnsiTheme="minorHAnsi" w:cstheme="minorHAnsi"/>
          <w:b/>
          <w:bCs/>
          <w:color w:val="000000"/>
          <w:sz w:val="28"/>
          <w:szCs w:val="28"/>
        </w:rPr>
        <w:t>Kay Whitcroft</w:t>
      </w:r>
    </w:p>
    <w:p w14:paraId="71E30C6C" w14:textId="741B461C" w:rsidR="000E61A1" w:rsidRPr="007E4475" w:rsidRDefault="000E61A1" w:rsidP="009517C1">
      <w:pPr>
        <w:pStyle w:val="NormalWeb"/>
        <w:spacing w:before="0" w:beforeAutospacing="0" w:after="0" w:afterAutospacing="0"/>
        <w:rPr>
          <w:rFonts w:asciiTheme="minorHAnsi" w:hAnsiTheme="minorHAnsi" w:cstheme="minorHAnsi"/>
          <w:b/>
          <w:bCs/>
          <w:color w:val="000000"/>
          <w:sz w:val="28"/>
          <w:szCs w:val="28"/>
        </w:rPr>
      </w:pPr>
      <w:r w:rsidRPr="007E4475">
        <w:rPr>
          <w:rStyle w:val="Strong"/>
          <w:rFonts w:asciiTheme="minorHAnsi" w:hAnsiTheme="minorHAnsi" w:cstheme="minorHAnsi"/>
          <w:color w:val="000000"/>
          <w:sz w:val="28"/>
          <w:szCs w:val="28"/>
        </w:rPr>
        <w:t>P</w:t>
      </w:r>
      <w:r w:rsidRPr="007E4475">
        <w:rPr>
          <w:rFonts w:asciiTheme="minorHAnsi" w:hAnsiTheme="minorHAnsi" w:cstheme="minorHAnsi"/>
          <w:b/>
          <w:bCs/>
          <w:color w:val="000000"/>
          <w:sz w:val="28"/>
          <w:szCs w:val="28"/>
        </w:rPr>
        <w:t xml:space="preserve">hone number: 01273 290400 </w:t>
      </w:r>
      <w:r w:rsidR="005E21EB" w:rsidRPr="005E21EB">
        <w:rPr>
          <w:rFonts w:asciiTheme="minorHAnsi" w:hAnsiTheme="minorHAnsi" w:cstheme="minorHAnsi"/>
          <w:color w:val="333333"/>
          <w:sz w:val="28"/>
          <w:szCs w:val="28"/>
          <w:shd w:val="clear" w:color="auto" w:fill="FFFFFF"/>
        </w:rPr>
        <w:t>For urgent LADO matters outside of office hours, at weekends and on public holidays contact 01273 335905</w:t>
      </w:r>
    </w:p>
    <w:p w14:paraId="2E607842" w14:textId="77777777" w:rsidR="000E61A1" w:rsidRPr="007E4475" w:rsidRDefault="000E61A1" w:rsidP="009517C1">
      <w:pPr>
        <w:rPr>
          <w:rFonts w:asciiTheme="minorHAnsi" w:hAnsiTheme="minorHAnsi" w:cstheme="minorHAnsi"/>
          <w:b/>
          <w:bCs/>
          <w:color w:val="000000"/>
          <w:sz w:val="28"/>
          <w:szCs w:val="28"/>
        </w:rPr>
      </w:pPr>
      <w:r w:rsidRPr="007E4475">
        <w:rPr>
          <w:rFonts w:asciiTheme="minorHAnsi" w:hAnsiTheme="minorHAnsi" w:cstheme="minorHAnsi"/>
          <w:b/>
          <w:bCs/>
          <w:color w:val="000000"/>
          <w:sz w:val="28"/>
          <w:szCs w:val="28"/>
        </w:rPr>
        <w:t xml:space="preserve">Email:  </w:t>
      </w:r>
      <w:hyperlink r:id="rId15" w:history="1">
        <w:r w:rsidRPr="007E4475">
          <w:rPr>
            <w:rStyle w:val="Hyperlink"/>
            <w:rFonts w:asciiTheme="minorHAnsi" w:hAnsiTheme="minorHAnsi" w:cstheme="minorHAnsi"/>
            <w:b/>
            <w:bCs/>
            <w:sz w:val="28"/>
            <w:szCs w:val="28"/>
          </w:rPr>
          <w:t>ladoenquiries@brighton-hove.gov.uk</w:t>
        </w:r>
      </w:hyperlink>
    </w:p>
    <w:p w14:paraId="45F23A8B" w14:textId="77777777" w:rsidR="000E61A1" w:rsidRPr="007E4475" w:rsidRDefault="000E61A1" w:rsidP="000E61A1">
      <w:pPr>
        <w:ind w:left="1440"/>
        <w:rPr>
          <w:rFonts w:asciiTheme="minorHAnsi" w:hAnsiTheme="minorHAnsi" w:cstheme="minorHAnsi"/>
          <w:b/>
          <w:bCs/>
          <w:color w:val="000000"/>
          <w:sz w:val="28"/>
          <w:szCs w:val="28"/>
        </w:rPr>
      </w:pPr>
    </w:p>
    <w:p w14:paraId="78BCB3AB" w14:textId="77777777" w:rsidR="000E61A1" w:rsidRPr="007E4475" w:rsidRDefault="000E61A1" w:rsidP="000E61A1">
      <w:pPr>
        <w:pStyle w:val="NormalWeb"/>
        <w:spacing w:before="0" w:beforeAutospacing="0"/>
        <w:rPr>
          <w:rFonts w:asciiTheme="minorHAnsi" w:hAnsiTheme="minorHAnsi" w:cstheme="minorHAnsi"/>
          <w:color w:val="000000"/>
          <w:sz w:val="28"/>
          <w:szCs w:val="28"/>
        </w:rPr>
      </w:pPr>
      <w:r w:rsidRPr="007E4475">
        <w:rPr>
          <w:rFonts w:asciiTheme="minorHAnsi" w:hAnsiTheme="minorHAnsi" w:cstheme="minorHAnsi"/>
          <w:color w:val="000000"/>
          <w:sz w:val="28"/>
          <w:szCs w:val="28"/>
        </w:rPr>
        <w:t xml:space="preserve">Concerns may include someone who has: </w:t>
      </w:r>
    </w:p>
    <w:p w14:paraId="7A45AAC4" w14:textId="77777777" w:rsidR="000E61A1" w:rsidRPr="007E4475" w:rsidRDefault="000E61A1" w:rsidP="000E61A1">
      <w:pPr>
        <w:numPr>
          <w:ilvl w:val="0"/>
          <w:numId w:val="11"/>
        </w:numPr>
        <w:spacing w:before="100" w:beforeAutospacing="1" w:after="100" w:afterAutospacing="1"/>
        <w:rPr>
          <w:rFonts w:asciiTheme="minorHAnsi" w:hAnsiTheme="minorHAnsi" w:cstheme="minorHAnsi"/>
          <w:color w:val="000000"/>
          <w:sz w:val="28"/>
          <w:szCs w:val="28"/>
        </w:rPr>
      </w:pPr>
      <w:r w:rsidRPr="007E4475">
        <w:rPr>
          <w:rFonts w:asciiTheme="minorHAnsi" w:hAnsiTheme="minorHAnsi" w:cstheme="minorHAnsi"/>
          <w:color w:val="000000"/>
          <w:sz w:val="28"/>
          <w:szCs w:val="28"/>
        </w:rPr>
        <w:t>behaved in a way that has harmed or may have harmed a child.</w:t>
      </w:r>
    </w:p>
    <w:p w14:paraId="5DB526F3" w14:textId="77777777" w:rsidR="000E61A1" w:rsidRPr="007E4475" w:rsidRDefault="000E61A1" w:rsidP="000E61A1">
      <w:pPr>
        <w:numPr>
          <w:ilvl w:val="0"/>
          <w:numId w:val="11"/>
        </w:numPr>
        <w:spacing w:before="100" w:beforeAutospacing="1" w:after="100" w:afterAutospacing="1"/>
        <w:rPr>
          <w:rFonts w:asciiTheme="minorHAnsi" w:hAnsiTheme="minorHAnsi" w:cstheme="minorHAnsi"/>
          <w:color w:val="000000"/>
          <w:sz w:val="28"/>
          <w:szCs w:val="28"/>
        </w:rPr>
      </w:pPr>
      <w:r w:rsidRPr="007E4475">
        <w:rPr>
          <w:rFonts w:asciiTheme="minorHAnsi" w:hAnsiTheme="minorHAnsi" w:cstheme="minorHAnsi"/>
          <w:color w:val="000000"/>
          <w:sz w:val="28"/>
          <w:szCs w:val="28"/>
        </w:rPr>
        <w:t>possibly committed a criminal offence against or related to a child.</w:t>
      </w:r>
    </w:p>
    <w:p w14:paraId="09A41AF6" w14:textId="77777777" w:rsidR="000E61A1" w:rsidRPr="007E4475" w:rsidRDefault="000E61A1" w:rsidP="000E61A1">
      <w:pPr>
        <w:numPr>
          <w:ilvl w:val="0"/>
          <w:numId w:val="11"/>
        </w:numPr>
        <w:spacing w:before="100" w:beforeAutospacing="1" w:after="100" w:afterAutospacing="1"/>
        <w:rPr>
          <w:rFonts w:asciiTheme="minorHAnsi" w:hAnsiTheme="minorHAnsi" w:cstheme="minorHAnsi"/>
          <w:color w:val="000000"/>
          <w:sz w:val="28"/>
          <w:szCs w:val="28"/>
        </w:rPr>
      </w:pPr>
      <w:r w:rsidRPr="007E4475">
        <w:rPr>
          <w:rFonts w:asciiTheme="minorHAnsi" w:hAnsiTheme="minorHAnsi" w:cstheme="minorHAnsi"/>
          <w:color w:val="000000"/>
          <w:sz w:val="28"/>
          <w:szCs w:val="28"/>
        </w:rPr>
        <w:t>behaved towards a child or children in a way that indicates s/he may pose a risk of harm to children.</w:t>
      </w:r>
    </w:p>
    <w:p w14:paraId="77AB0B4F" w14:textId="77777777" w:rsidR="00FB3B7F" w:rsidRPr="007E4475" w:rsidRDefault="000E61A1" w:rsidP="00A24E04">
      <w:pPr>
        <w:numPr>
          <w:ilvl w:val="0"/>
          <w:numId w:val="11"/>
        </w:numPr>
        <w:spacing w:before="100" w:beforeAutospacing="1" w:after="100" w:afterAutospacing="1"/>
        <w:rPr>
          <w:rFonts w:asciiTheme="minorHAnsi" w:hAnsiTheme="minorHAnsi" w:cstheme="minorHAnsi"/>
          <w:color w:val="000000"/>
          <w:sz w:val="28"/>
          <w:szCs w:val="28"/>
        </w:rPr>
      </w:pPr>
      <w:r w:rsidRPr="007E4475">
        <w:rPr>
          <w:rFonts w:asciiTheme="minorHAnsi" w:hAnsiTheme="minorHAnsi" w:cstheme="minorHAnsi"/>
          <w:color w:val="000000"/>
          <w:sz w:val="28"/>
          <w:szCs w:val="28"/>
        </w:rPr>
        <w:t xml:space="preserve">behaved or may have behaved in a way that indicates they may not be suitable to work with </w:t>
      </w:r>
      <w:r w:rsidR="004F2D94" w:rsidRPr="007E4475">
        <w:rPr>
          <w:rFonts w:asciiTheme="minorHAnsi" w:hAnsiTheme="minorHAnsi" w:cstheme="minorHAnsi"/>
          <w:color w:val="000000"/>
          <w:sz w:val="28"/>
          <w:szCs w:val="28"/>
        </w:rPr>
        <w:t>c</w:t>
      </w:r>
      <w:r w:rsidRPr="007E4475">
        <w:rPr>
          <w:rFonts w:asciiTheme="minorHAnsi" w:hAnsiTheme="minorHAnsi" w:cstheme="minorHAnsi"/>
          <w:color w:val="000000"/>
          <w:sz w:val="28"/>
          <w:szCs w:val="28"/>
        </w:rPr>
        <w:t>hildren</w:t>
      </w:r>
    </w:p>
    <w:p w14:paraId="77DDBB86" w14:textId="77777777" w:rsidR="00FB3B7F" w:rsidRPr="001E0D43" w:rsidRDefault="00FB3B7F">
      <w:pPr>
        <w:pStyle w:val="NormalWeb"/>
        <w:rPr>
          <w:rFonts w:asciiTheme="minorHAnsi" w:hAnsiTheme="minorHAnsi" w:cstheme="minorHAnsi"/>
          <w:i/>
          <w:iCs/>
          <w:color w:val="000000"/>
          <w:sz w:val="28"/>
        </w:rPr>
      </w:pPr>
      <w:r w:rsidRPr="001E0D43">
        <w:rPr>
          <w:rStyle w:val="Emphasis"/>
          <w:rFonts w:asciiTheme="minorHAnsi" w:hAnsiTheme="minorHAnsi" w:cstheme="minorHAnsi"/>
          <w:i w:val="0"/>
          <w:iCs w:val="0"/>
          <w:color w:val="000000"/>
          <w:sz w:val="28"/>
        </w:rPr>
        <w:t>Any malicious safeguarding accusations will be dealt with promptly, fairly, and in accordance with our disciplinary procedures to protect the integrity of the setting and the welfare of all involved.</w:t>
      </w:r>
    </w:p>
    <w:p w14:paraId="106FFE31" w14:textId="0906B078" w:rsidR="00A01F66" w:rsidRDefault="004C5C15" w:rsidP="00A01F66">
      <w:pPr>
        <w:rPr>
          <w:rFonts w:asciiTheme="minorHAnsi" w:hAnsiTheme="minorHAnsi" w:cstheme="minorHAnsi"/>
          <w:color w:val="0B0C0C"/>
          <w:sz w:val="28"/>
          <w:szCs w:val="28"/>
          <w:shd w:val="clear" w:color="auto" w:fill="FFFFFF"/>
        </w:rPr>
      </w:pPr>
      <w:r w:rsidRPr="007E4475">
        <w:rPr>
          <w:rFonts w:asciiTheme="minorHAnsi" w:hAnsiTheme="minorHAnsi" w:cstheme="minorHAnsi"/>
          <w:b/>
          <w:bCs/>
          <w:color w:val="0B0C0C"/>
          <w:sz w:val="28"/>
          <w:szCs w:val="28"/>
          <w:shd w:val="clear" w:color="auto" w:fill="FFFFFF"/>
        </w:rPr>
        <w:t>Submit</w:t>
      </w:r>
      <w:r>
        <w:rPr>
          <w:rFonts w:asciiTheme="minorHAnsi" w:hAnsiTheme="minorHAnsi" w:cstheme="minorHAnsi"/>
          <w:b/>
          <w:bCs/>
          <w:color w:val="0B0C0C"/>
          <w:sz w:val="28"/>
          <w:szCs w:val="28"/>
          <w:shd w:val="clear" w:color="auto" w:fill="FFFFFF"/>
        </w:rPr>
        <w:t>ting</w:t>
      </w:r>
      <w:r w:rsidR="00B760C6" w:rsidRPr="007E4475">
        <w:rPr>
          <w:rFonts w:asciiTheme="minorHAnsi" w:hAnsiTheme="minorHAnsi" w:cstheme="minorHAnsi"/>
          <w:b/>
          <w:bCs/>
          <w:color w:val="0B0C0C"/>
          <w:sz w:val="28"/>
          <w:szCs w:val="28"/>
          <w:shd w:val="clear" w:color="auto" w:fill="FFFFFF"/>
        </w:rPr>
        <w:t xml:space="preserve"> a barring referral</w:t>
      </w:r>
      <w:r w:rsidR="00B760C6" w:rsidRPr="007E4475">
        <w:rPr>
          <w:rFonts w:asciiTheme="minorHAnsi" w:hAnsiTheme="minorHAnsi" w:cstheme="minorHAnsi"/>
          <w:color w:val="0B0C0C"/>
          <w:sz w:val="28"/>
          <w:szCs w:val="28"/>
          <w:shd w:val="clear" w:color="auto" w:fill="FFFFFF"/>
        </w:rPr>
        <w:t xml:space="preserve"> </w:t>
      </w:r>
    </w:p>
    <w:p w14:paraId="337750AE" w14:textId="77777777" w:rsidR="0038096D" w:rsidRPr="007E4475" w:rsidRDefault="0038096D" w:rsidP="00A01F66">
      <w:pPr>
        <w:rPr>
          <w:rFonts w:asciiTheme="minorHAnsi" w:hAnsiTheme="minorHAnsi" w:cstheme="minorHAnsi"/>
          <w:color w:val="0B0C0C"/>
          <w:sz w:val="28"/>
          <w:szCs w:val="28"/>
          <w:shd w:val="clear" w:color="auto" w:fill="FFFFFF"/>
        </w:rPr>
      </w:pPr>
      <w:r w:rsidRPr="007E4475">
        <w:rPr>
          <w:rFonts w:asciiTheme="minorHAnsi" w:hAnsiTheme="minorHAnsi" w:cstheme="minorHAnsi"/>
          <w:color w:val="0B0C0C"/>
          <w:sz w:val="28"/>
        </w:rPr>
        <w:t>If</w:t>
      </w:r>
      <w:r w:rsidR="00947E62" w:rsidRPr="007E4475">
        <w:rPr>
          <w:rFonts w:asciiTheme="minorHAnsi" w:hAnsiTheme="minorHAnsi" w:cstheme="minorHAnsi"/>
          <w:color w:val="0B0C0C"/>
          <w:sz w:val="28"/>
        </w:rPr>
        <w:t xml:space="preserve"> we have</w:t>
      </w:r>
      <w:r w:rsidRPr="007E4475">
        <w:rPr>
          <w:rFonts w:asciiTheme="minorHAnsi" w:hAnsiTheme="minorHAnsi" w:cstheme="minorHAnsi"/>
          <w:color w:val="0B0C0C"/>
          <w:sz w:val="28"/>
        </w:rPr>
        <w:t xml:space="preserve"> concerns</w:t>
      </w:r>
      <w:r w:rsidR="00947E62" w:rsidRPr="007E4475">
        <w:rPr>
          <w:rFonts w:asciiTheme="minorHAnsi" w:hAnsiTheme="minorHAnsi" w:cstheme="minorHAnsi"/>
          <w:color w:val="0B0C0C"/>
          <w:sz w:val="28"/>
        </w:rPr>
        <w:t xml:space="preserve"> </w:t>
      </w:r>
      <w:r w:rsidRPr="007E4475">
        <w:rPr>
          <w:rFonts w:asciiTheme="minorHAnsi" w:hAnsiTheme="minorHAnsi" w:cstheme="minorHAnsi"/>
          <w:color w:val="0B0C0C"/>
          <w:sz w:val="28"/>
        </w:rPr>
        <w:t>about an individual who has left the setting, we will notify the Local Authority Designated Officer (LADO) and submit a barring referral through the Disclosure and Barring Service (DBS). Referrals can be made online at:</w:t>
      </w:r>
    </w:p>
    <w:p w14:paraId="6A4A797E" w14:textId="2C88670F" w:rsidR="008225A6" w:rsidRPr="009517C1" w:rsidRDefault="000A492F" w:rsidP="009517C1">
      <w:pPr>
        <w:spacing w:before="100" w:beforeAutospacing="1" w:after="100" w:afterAutospacing="1"/>
        <w:rPr>
          <w:rFonts w:asciiTheme="minorHAnsi" w:hAnsiTheme="minorHAnsi" w:cstheme="minorHAnsi"/>
          <w:b/>
          <w:bCs/>
          <w:color w:val="000000"/>
          <w:sz w:val="36"/>
          <w:szCs w:val="36"/>
        </w:rPr>
      </w:pPr>
      <w:hyperlink r:id="rId16" w:history="1">
        <w:r w:rsidRPr="007E4475">
          <w:rPr>
            <w:rStyle w:val="Hyperlink"/>
            <w:rFonts w:asciiTheme="minorHAnsi" w:hAnsiTheme="minorHAnsi" w:cstheme="minorHAnsi"/>
            <w:b/>
            <w:bCs/>
            <w:sz w:val="32"/>
            <w:szCs w:val="32"/>
          </w:rPr>
          <w:t>https://www.submit-a-barring-referral.service.gov.uk/start</w:t>
        </w:r>
      </w:hyperlink>
    </w:p>
    <w:p w14:paraId="4623C85D" w14:textId="77777777" w:rsidR="00043746" w:rsidRPr="007E4475" w:rsidRDefault="00043746" w:rsidP="00043746">
      <w:pPr>
        <w:rPr>
          <w:rFonts w:asciiTheme="minorHAnsi" w:hAnsiTheme="minorHAnsi" w:cstheme="minorHAnsi"/>
          <w:b/>
          <w:bCs/>
          <w:sz w:val="28"/>
          <w:szCs w:val="28"/>
        </w:rPr>
      </w:pPr>
      <w:r w:rsidRPr="007E4475">
        <w:rPr>
          <w:rFonts w:asciiTheme="minorHAnsi" w:hAnsiTheme="minorHAnsi" w:cstheme="minorHAnsi"/>
          <w:b/>
          <w:bCs/>
          <w:sz w:val="28"/>
          <w:szCs w:val="28"/>
        </w:rPr>
        <w:t>Other safeguarding policies</w:t>
      </w:r>
      <w:r w:rsidR="008225A6" w:rsidRPr="007E4475">
        <w:rPr>
          <w:rFonts w:asciiTheme="minorHAnsi" w:hAnsiTheme="minorHAnsi" w:cstheme="minorHAnsi"/>
          <w:b/>
          <w:bCs/>
          <w:sz w:val="28"/>
          <w:szCs w:val="28"/>
        </w:rPr>
        <w:t xml:space="preserve"> that link to this </w:t>
      </w:r>
      <w:r w:rsidR="00045D66" w:rsidRPr="007E4475">
        <w:rPr>
          <w:rFonts w:asciiTheme="minorHAnsi" w:hAnsiTheme="minorHAnsi" w:cstheme="minorHAnsi"/>
          <w:b/>
          <w:bCs/>
          <w:sz w:val="28"/>
          <w:szCs w:val="28"/>
        </w:rPr>
        <w:t>policy</w:t>
      </w:r>
      <w:r w:rsidRPr="007E4475">
        <w:rPr>
          <w:rFonts w:asciiTheme="minorHAnsi" w:hAnsiTheme="minorHAnsi" w:cstheme="minorHAnsi"/>
          <w:b/>
          <w:bCs/>
          <w:sz w:val="28"/>
          <w:szCs w:val="28"/>
        </w:rPr>
        <w:t>:</w:t>
      </w:r>
    </w:p>
    <w:p w14:paraId="65CA7FB5" w14:textId="78BBB867" w:rsidR="00043746" w:rsidRPr="007E4475" w:rsidRDefault="00043746" w:rsidP="00043746">
      <w:pPr>
        <w:rPr>
          <w:rFonts w:asciiTheme="minorHAnsi" w:hAnsiTheme="minorHAnsi" w:cstheme="minorHAnsi"/>
          <w:sz w:val="28"/>
          <w:szCs w:val="28"/>
        </w:rPr>
      </w:pPr>
      <w:r w:rsidRPr="007E4475">
        <w:rPr>
          <w:rFonts w:asciiTheme="minorHAnsi" w:hAnsiTheme="minorHAnsi" w:cstheme="minorHAnsi"/>
          <w:sz w:val="28"/>
          <w:szCs w:val="28"/>
        </w:rPr>
        <w:t xml:space="preserve">Whistleblowing </w:t>
      </w:r>
      <w:r w:rsidR="004C5C15">
        <w:rPr>
          <w:rFonts w:asciiTheme="minorHAnsi" w:hAnsiTheme="minorHAnsi" w:cstheme="minorHAnsi"/>
          <w:sz w:val="28"/>
          <w:szCs w:val="28"/>
        </w:rPr>
        <w:t>P</w:t>
      </w:r>
      <w:r w:rsidRPr="007E4475">
        <w:rPr>
          <w:rFonts w:asciiTheme="minorHAnsi" w:hAnsiTheme="minorHAnsi" w:cstheme="minorHAnsi"/>
          <w:sz w:val="28"/>
          <w:szCs w:val="28"/>
        </w:rPr>
        <w:t>olicy</w:t>
      </w:r>
    </w:p>
    <w:p w14:paraId="2492407C" w14:textId="5614BD2E" w:rsidR="00043746" w:rsidRPr="007E4475" w:rsidRDefault="00043746" w:rsidP="00043746">
      <w:pPr>
        <w:rPr>
          <w:rFonts w:asciiTheme="minorHAnsi" w:hAnsiTheme="minorHAnsi" w:cstheme="minorHAnsi"/>
          <w:sz w:val="28"/>
          <w:szCs w:val="28"/>
        </w:rPr>
      </w:pPr>
      <w:r w:rsidRPr="007E4475">
        <w:rPr>
          <w:rFonts w:asciiTheme="minorHAnsi" w:hAnsiTheme="minorHAnsi" w:cstheme="minorHAnsi"/>
          <w:sz w:val="28"/>
          <w:szCs w:val="28"/>
        </w:rPr>
        <w:t xml:space="preserve">Staffing and recruitment </w:t>
      </w:r>
      <w:r w:rsidR="004C5C15">
        <w:rPr>
          <w:rFonts w:asciiTheme="minorHAnsi" w:hAnsiTheme="minorHAnsi" w:cstheme="minorHAnsi"/>
          <w:sz w:val="28"/>
          <w:szCs w:val="28"/>
        </w:rPr>
        <w:t>P</w:t>
      </w:r>
      <w:r w:rsidRPr="007E4475">
        <w:rPr>
          <w:rFonts w:asciiTheme="minorHAnsi" w:hAnsiTheme="minorHAnsi" w:cstheme="minorHAnsi"/>
          <w:sz w:val="28"/>
          <w:szCs w:val="28"/>
        </w:rPr>
        <w:t>olicy</w:t>
      </w:r>
    </w:p>
    <w:p w14:paraId="19C0A6F2" w14:textId="4C558FBA" w:rsidR="00043746" w:rsidRDefault="00576EC0" w:rsidP="00043746">
      <w:pPr>
        <w:rPr>
          <w:rFonts w:asciiTheme="minorHAnsi" w:hAnsiTheme="minorHAnsi" w:cstheme="minorHAnsi"/>
          <w:sz w:val="28"/>
          <w:szCs w:val="28"/>
        </w:rPr>
      </w:pPr>
      <w:r>
        <w:rPr>
          <w:rFonts w:asciiTheme="minorHAnsi" w:hAnsiTheme="minorHAnsi" w:cstheme="minorHAnsi"/>
          <w:sz w:val="28"/>
          <w:szCs w:val="28"/>
        </w:rPr>
        <w:t xml:space="preserve">Safe </w:t>
      </w:r>
      <w:r w:rsidR="00043746" w:rsidRPr="007E4475">
        <w:rPr>
          <w:rFonts w:asciiTheme="minorHAnsi" w:hAnsiTheme="minorHAnsi" w:cstheme="minorHAnsi"/>
          <w:sz w:val="28"/>
          <w:szCs w:val="28"/>
        </w:rPr>
        <w:t xml:space="preserve">Sleep </w:t>
      </w:r>
      <w:r w:rsidR="004C5C15">
        <w:rPr>
          <w:rFonts w:asciiTheme="minorHAnsi" w:hAnsiTheme="minorHAnsi" w:cstheme="minorHAnsi"/>
          <w:sz w:val="28"/>
          <w:szCs w:val="28"/>
        </w:rPr>
        <w:t>P</w:t>
      </w:r>
      <w:r w:rsidR="00043746" w:rsidRPr="007E4475">
        <w:rPr>
          <w:rFonts w:asciiTheme="minorHAnsi" w:hAnsiTheme="minorHAnsi" w:cstheme="minorHAnsi"/>
          <w:sz w:val="28"/>
          <w:szCs w:val="28"/>
        </w:rPr>
        <w:t>olicy</w:t>
      </w:r>
    </w:p>
    <w:p w14:paraId="583454A9" w14:textId="2D5F729C" w:rsidR="004C5C15" w:rsidRPr="007E4475" w:rsidRDefault="004C5C15" w:rsidP="00043746">
      <w:pPr>
        <w:rPr>
          <w:rFonts w:asciiTheme="minorHAnsi" w:hAnsiTheme="minorHAnsi" w:cstheme="minorHAnsi"/>
          <w:sz w:val="28"/>
          <w:szCs w:val="28"/>
        </w:rPr>
      </w:pPr>
      <w:r>
        <w:rPr>
          <w:rFonts w:asciiTheme="minorHAnsi" w:hAnsiTheme="minorHAnsi" w:cstheme="minorHAnsi"/>
          <w:sz w:val="28"/>
          <w:szCs w:val="28"/>
        </w:rPr>
        <w:t>Healthy Eating Policy</w:t>
      </w:r>
    </w:p>
    <w:p w14:paraId="0ED159D9" w14:textId="2BE6FC58" w:rsidR="00043746" w:rsidRPr="007E4475" w:rsidRDefault="00043746" w:rsidP="00043746">
      <w:pPr>
        <w:rPr>
          <w:rFonts w:asciiTheme="minorHAnsi" w:hAnsiTheme="minorHAnsi" w:cstheme="minorHAnsi"/>
          <w:sz w:val="28"/>
          <w:szCs w:val="28"/>
        </w:rPr>
      </w:pPr>
      <w:r w:rsidRPr="007E4475">
        <w:rPr>
          <w:rFonts w:asciiTheme="minorHAnsi" w:hAnsiTheme="minorHAnsi" w:cstheme="minorHAnsi"/>
          <w:sz w:val="28"/>
          <w:szCs w:val="28"/>
        </w:rPr>
        <w:t xml:space="preserve">Technology </w:t>
      </w:r>
      <w:r w:rsidR="004C5C15">
        <w:rPr>
          <w:rFonts w:asciiTheme="minorHAnsi" w:hAnsiTheme="minorHAnsi" w:cstheme="minorHAnsi"/>
          <w:sz w:val="28"/>
          <w:szCs w:val="28"/>
        </w:rPr>
        <w:t>P</w:t>
      </w:r>
      <w:r w:rsidRPr="007E4475">
        <w:rPr>
          <w:rFonts w:asciiTheme="minorHAnsi" w:hAnsiTheme="minorHAnsi" w:cstheme="minorHAnsi"/>
          <w:sz w:val="28"/>
          <w:szCs w:val="28"/>
        </w:rPr>
        <w:t>olicy</w:t>
      </w:r>
    </w:p>
    <w:p w14:paraId="10709BB2" w14:textId="4D0D219D" w:rsidR="00045D66" w:rsidRPr="007E4475" w:rsidRDefault="00045D66" w:rsidP="00045D66">
      <w:pPr>
        <w:rPr>
          <w:rFonts w:asciiTheme="minorHAnsi" w:hAnsiTheme="minorHAnsi" w:cstheme="minorHAnsi"/>
          <w:sz w:val="28"/>
          <w:szCs w:val="28"/>
        </w:rPr>
      </w:pPr>
      <w:r w:rsidRPr="007E4475">
        <w:rPr>
          <w:rFonts w:asciiTheme="minorHAnsi" w:hAnsiTheme="minorHAnsi" w:cstheme="minorHAnsi"/>
          <w:sz w:val="28"/>
          <w:szCs w:val="28"/>
        </w:rPr>
        <w:t xml:space="preserve">Prevent </w:t>
      </w:r>
      <w:r w:rsidR="004C5C15">
        <w:rPr>
          <w:rFonts w:asciiTheme="minorHAnsi" w:hAnsiTheme="minorHAnsi" w:cstheme="minorHAnsi"/>
          <w:sz w:val="28"/>
          <w:szCs w:val="28"/>
        </w:rPr>
        <w:t>P</w:t>
      </w:r>
      <w:r w:rsidRPr="007E4475">
        <w:rPr>
          <w:rFonts w:asciiTheme="minorHAnsi" w:hAnsiTheme="minorHAnsi" w:cstheme="minorHAnsi"/>
          <w:sz w:val="28"/>
          <w:szCs w:val="28"/>
        </w:rPr>
        <w:t>olicy</w:t>
      </w:r>
    </w:p>
    <w:p w14:paraId="4B11C88A" w14:textId="77777777" w:rsidR="00043746" w:rsidRPr="007E4475" w:rsidRDefault="00043746" w:rsidP="007939C3">
      <w:pPr>
        <w:rPr>
          <w:rFonts w:asciiTheme="minorHAnsi" w:hAnsiTheme="minorHAnsi" w:cstheme="minorHAnsi"/>
          <w:sz w:val="28"/>
          <w:szCs w:val="28"/>
        </w:rPr>
      </w:pPr>
    </w:p>
    <w:p w14:paraId="04473DEA" w14:textId="77777777" w:rsidR="004437D4" w:rsidRPr="007E4475" w:rsidRDefault="00651A95" w:rsidP="004437D4">
      <w:pPr>
        <w:rPr>
          <w:rFonts w:asciiTheme="minorHAnsi" w:hAnsiTheme="minorHAnsi" w:cstheme="minorHAnsi"/>
          <w:b/>
          <w:sz w:val="28"/>
          <w:szCs w:val="28"/>
        </w:rPr>
      </w:pPr>
      <w:r w:rsidRPr="007E4475">
        <w:rPr>
          <w:rFonts w:asciiTheme="minorHAnsi" w:hAnsiTheme="minorHAnsi" w:cstheme="minorHAnsi"/>
          <w:b/>
          <w:sz w:val="28"/>
          <w:szCs w:val="28"/>
        </w:rPr>
        <w:t xml:space="preserve">The Pre-school </w:t>
      </w:r>
      <w:r w:rsidR="00B92930" w:rsidRPr="007E4475">
        <w:rPr>
          <w:rFonts w:asciiTheme="minorHAnsi" w:hAnsiTheme="minorHAnsi" w:cstheme="minorHAnsi"/>
          <w:b/>
          <w:sz w:val="28"/>
          <w:szCs w:val="28"/>
        </w:rPr>
        <w:t xml:space="preserve">takes guidance from </w:t>
      </w:r>
      <w:r w:rsidR="004437D4" w:rsidRPr="007E4475">
        <w:rPr>
          <w:rFonts w:asciiTheme="minorHAnsi" w:hAnsiTheme="minorHAnsi" w:cstheme="minorHAnsi"/>
          <w:b/>
          <w:sz w:val="28"/>
          <w:szCs w:val="28"/>
        </w:rPr>
        <w:t>the following:</w:t>
      </w:r>
    </w:p>
    <w:p w14:paraId="3C1EDD13" w14:textId="77777777" w:rsidR="004437D4" w:rsidRPr="007E4475" w:rsidRDefault="00D1364E" w:rsidP="004437D4">
      <w:pPr>
        <w:pStyle w:val="ListParagraph"/>
        <w:numPr>
          <w:ilvl w:val="0"/>
          <w:numId w:val="1"/>
        </w:numPr>
        <w:rPr>
          <w:rFonts w:asciiTheme="minorHAnsi" w:hAnsiTheme="minorHAnsi" w:cstheme="minorHAnsi"/>
          <w:sz w:val="28"/>
          <w:szCs w:val="28"/>
        </w:rPr>
      </w:pPr>
      <w:r w:rsidRPr="007E4475">
        <w:rPr>
          <w:rFonts w:asciiTheme="minorHAnsi" w:hAnsiTheme="minorHAnsi" w:cstheme="minorHAnsi"/>
          <w:sz w:val="28"/>
          <w:szCs w:val="28"/>
        </w:rPr>
        <w:t xml:space="preserve">Statutory Framework for the </w:t>
      </w:r>
      <w:r w:rsidR="004437D4" w:rsidRPr="007E4475">
        <w:rPr>
          <w:rFonts w:asciiTheme="minorHAnsi" w:hAnsiTheme="minorHAnsi" w:cstheme="minorHAnsi"/>
          <w:sz w:val="28"/>
          <w:szCs w:val="28"/>
        </w:rPr>
        <w:t>Early Years Foundation Stage</w:t>
      </w:r>
      <w:r w:rsidR="00B92930" w:rsidRPr="007E4475">
        <w:rPr>
          <w:rFonts w:asciiTheme="minorHAnsi" w:hAnsiTheme="minorHAnsi" w:cstheme="minorHAnsi"/>
          <w:sz w:val="28"/>
          <w:szCs w:val="28"/>
        </w:rPr>
        <w:t xml:space="preserve"> </w:t>
      </w:r>
    </w:p>
    <w:p w14:paraId="0713FC0B" w14:textId="77777777" w:rsidR="006816F5" w:rsidRPr="007E4475" w:rsidRDefault="0079195D" w:rsidP="004437D4">
      <w:pPr>
        <w:pStyle w:val="ListParagraph"/>
        <w:numPr>
          <w:ilvl w:val="0"/>
          <w:numId w:val="1"/>
        </w:numPr>
        <w:rPr>
          <w:rFonts w:asciiTheme="minorHAnsi" w:hAnsiTheme="minorHAnsi" w:cstheme="minorHAnsi"/>
          <w:sz w:val="28"/>
          <w:szCs w:val="28"/>
        </w:rPr>
      </w:pPr>
      <w:r w:rsidRPr="007E4475">
        <w:rPr>
          <w:rFonts w:asciiTheme="minorHAnsi" w:hAnsiTheme="minorHAnsi" w:cstheme="minorHAnsi"/>
          <w:sz w:val="28"/>
          <w:szCs w:val="28"/>
        </w:rPr>
        <w:t xml:space="preserve">What to do if you’re worried a child is </w:t>
      </w:r>
      <w:r w:rsidR="00D87862" w:rsidRPr="007E4475">
        <w:rPr>
          <w:rFonts w:asciiTheme="minorHAnsi" w:hAnsiTheme="minorHAnsi" w:cstheme="minorHAnsi"/>
          <w:sz w:val="28"/>
          <w:szCs w:val="28"/>
        </w:rPr>
        <w:t>being abused</w:t>
      </w:r>
      <w:r w:rsidR="006813F4" w:rsidRPr="007E4475">
        <w:rPr>
          <w:rFonts w:asciiTheme="minorHAnsi" w:hAnsiTheme="minorHAnsi" w:cstheme="minorHAnsi"/>
          <w:sz w:val="28"/>
          <w:szCs w:val="28"/>
        </w:rPr>
        <w:t>: Advice for practitioners</w:t>
      </w:r>
    </w:p>
    <w:p w14:paraId="24B8F92E" w14:textId="77777777" w:rsidR="00386594" w:rsidRPr="007E4475" w:rsidRDefault="00386594" w:rsidP="004437D4">
      <w:pPr>
        <w:pStyle w:val="ListParagraph"/>
        <w:numPr>
          <w:ilvl w:val="0"/>
          <w:numId w:val="1"/>
        </w:numPr>
        <w:rPr>
          <w:rFonts w:asciiTheme="minorHAnsi" w:hAnsiTheme="minorHAnsi" w:cstheme="minorHAnsi"/>
          <w:sz w:val="28"/>
          <w:szCs w:val="28"/>
        </w:rPr>
      </w:pPr>
      <w:r w:rsidRPr="007E4475">
        <w:rPr>
          <w:rFonts w:asciiTheme="minorHAnsi" w:hAnsiTheme="minorHAnsi" w:cstheme="minorHAnsi"/>
          <w:sz w:val="28"/>
          <w:szCs w:val="28"/>
        </w:rPr>
        <w:t>Working together to safeguard children</w:t>
      </w:r>
    </w:p>
    <w:p w14:paraId="673C229D" w14:textId="77777777" w:rsidR="004437D4" w:rsidRPr="007E4475" w:rsidRDefault="004437D4" w:rsidP="004437D4">
      <w:pPr>
        <w:pStyle w:val="ListParagraph"/>
        <w:numPr>
          <w:ilvl w:val="0"/>
          <w:numId w:val="1"/>
        </w:numPr>
        <w:rPr>
          <w:rFonts w:asciiTheme="minorHAnsi" w:hAnsiTheme="minorHAnsi" w:cstheme="minorHAnsi"/>
          <w:sz w:val="28"/>
          <w:szCs w:val="28"/>
        </w:rPr>
      </w:pPr>
      <w:r w:rsidRPr="007E4475">
        <w:rPr>
          <w:rFonts w:asciiTheme="minorHAnsi" w:hAnsiTheme="minorHAnsi" w:cstheme="minorHAnsi"/>
          <w:sz w:val="28"/>
          <w:szCs w:val="28"/>
        </w:rPr>
        <w:t>Safeguarding Children and Protecting Professionals in Early Years Settings</w:t>
      </w:r>
      <w:r w:rsidR="00EF3277" w:rsidRPr="007E4475">
        <w:rPr>
          <w:rFonts w:asciiTheme="minorHAnsi" w:hAnsiTheme="minorHAnsi" w:cstheme="minorHAnsi"/>
          <w:sz w:val="28"/>
          <w:szCs w:val="28"/>
        </w:rPr>
        <w:t>: Online safety gu</w:t>
      </w:r>
      <w:r w:rsidR="00461C68" w:rsidRPr="007E4475">
        <w:rPr>
          <w:rFonts w:asciiTheme="minorHAnsi" w:hAnsiTheme="minorHAnsi" w:cstheme="minorHAnsi"/>
          <w:sz w:val="28"/>
          <w:szCs w:val="28"/>
        </w:rPr>
        <w:t xml:space="preserve">idance for practitioners </w:t>
      </w:r>
    </w:p>
    <w:p w14:paraId="0908D720" w14:textId="77777777" w:rsidR="00BA6010" w:rsidRPr="007E4475" w:rsidRDefault="00F33C22" w:rsidP="00BA6010">
      <w:pPr>
        <w:pStyle w:val="ListParagraph"/>
        <w:numPr>
          <w:ilvl w:val="0"/>
          <w:numId w:val="1"/>
        </w:numPr>
        <w:rPr>
          <w:rFonts w:asciiTheme="minorHAnsi" w:hAnsiTheme="minorHAnsi" w:cstheme="minorHAnsi"/>
          <w:sz w:val="28"/>
          <w:szCs w:val="28"/>
        </w:rPr>
      </w:pPr>
      <w:r w:rsidRPr="007E4475">
        <w:rPr>
          <w:rFonts w:asciiTheme="minorHAnsi" w:hAnsiTheme="minorHAnsi" w:cstheme="minorHAnsi"/>
          <w:sz w:val="28"/>
          <w:szCs w:val="28"/>
        </w:rPr>
        <w:lastRenderedPageBreak/>
        <w:t xml:space="preserve">Sussex Safeguarding and Child Protection </w:t>
      </w:r>
      <w:r w:rsidR="00BA6010" w:rsidRPr="007E4475">
        <w:rPr>
          <w:rFonts w:asciiTheme="minorHAnsi" w:hAnsiTheme="minorHAnsi" w:cstheme="minorHAnsi"/>
          <w:sz w:val="28"/>
          <w:szCs w:val="28"/>
        </w:rPr>
        <w:t xml:space="preserve">Policy and procedures. </w:t>
      </w:r>
      <w:hyperlink r:id="rId17" w:history="1">
        <w:r w:rsidR="00F97F21" w:rsidRPr="007E4475">
          <w:rPr>
            <w:rStyle w:val="Hyperlink"/>
            <w:rFonts w:asciiTheme="minorHAnsi" w:hAnsiTheme="minorHAnsi" w:cstheme="minorHAnsi"/>
            <w:sz w:val="28"/>
            <w:szCs w:val="28"/>
          </w:rPr>
          <w:t>https://www.sussexsafeguardingchildrenprocedures.co.uk/</w:t>
        </w:r>
      </w:hyperlink>
      <w:r w:rsidR="00F97F21" w:rsidRPr="007E4475">
        <w:rPr>
          <w:rFonts w:asciiTheme="minorHAnsi" w:hAnsiTheme="minorHAnsi" w:cstheme="minorHAnsi"/>
          <w:sz w:val="28"/>
          <w:szCs w:val="28"/>
        </w:rPr>
        <w:t xml:space="preserve"> </w:t>
      </w:r>
    </w:p>
    <w:p w14:paraId="3331A44B" w14:textId="77777777" w:rsidR="00F104AD" w:rsidRPr="007E4475" w:rsidRDefault="00F104AD" w:rsidP="004437D4">
      <w:pPr>
        <w:pStyle w:val="ListParagraph"/>
        <w:numPr>
          <w:ilvl w:val="0"/>
          <w:numId w:val="1"/>
        </w:numPr>
        <w:rPr>
          <w:rFonts w:asciiTheme="minorHAnsi" w:hAnsiTheme="minorHAnsi" w:cstheme="minorHAnsi"/>
          <w:sz w:val="28"/>
          <w:szCs w:val="28"/>
        </w:rPr>
      </w:pPr>
      <w:r w:rsidRPr="007E4475">
        <w:rPr>
          <w:rFonts w:asciiTheme="minorHAnsi" w:hAnsiTheme="minorHAnsi" w:cstheme="minorHAnsi"/>
          <w:sz w:val="28"/>
          <w:szCs w:val="28"/>
        </w:rPr>
        <w:t>The prevent duty</w:t>
      </w:r>
      <w:r w:rsidR="00B54021" w:rsidRPr="007E4475">
        <w:rPr>
          <w:rFonts w:asciiTheme="minorHAnsi" w:hAnsiTheme="minorHAnsi" w:cstheme="minorHAnsi"/>
          <w:sz w:val="28"/>
          <w:szCs w:val="28"/>
        </w:rPr>
        <w:t xml:space="preserve"> guidance</w:t>
      </w:r>
    </w:p>
    <w:p w14:paraId="12789788" w14:textId="77777777" w:rsidR="004437D4" w:rsidRPr="007E4475" w:rsidRDefault="004437D4" w:rsidP="004437D4">
      <w:pPr>
        <w:pStyle w:val="ListParagraph"/>
        <w:numPr>
          <w:ilvl w:val="0"/>
          <w:numId w:val="1"/>
        </w:numPr>
        <w:rPr>
          <w:rFonts w:asciiTheme="minorHAnsi" w:hAnsiTheme="minorHAnsi" w:cstheme="minorHAnsi"/>
          <w:sz w:val="28"/>
          <w:szCs w:val="28"/>
        </w:rPr>
      </w:pPr>
      <w:r w:rsidRPr="007E4475">
        <w:rPr>
          <w:rFonts w:asciiTheme="minorHAnsi" w:hAnsiTheme="minorHAnsi" w:cstheme="minorHAnsi"/>
          <w:color w:val="333333"/>
          <w:sz w:val="28"/>
          <w:szCs w:val="28"/>
          <w:shd w:val="clear" w:color="auto" w:fill="FFFFFF"/>
        </w:rPr>
        <w:t>Brighton &amp; Hove Safeguarding Children Partnership (BHSCP)</w:t>
      </w:r>
    </w:p>
    <w:p w14:paraId="3759FE6B" w14:textId="77777777" w:rsidR="004437D4" w:rsidRPr="007E4475" w:rsidRDefault="00A75BBF" w:rsidP="004437D4">
      <w:pPr>
        <w:pStyle w:val="ListParagraph"/>
        <w:numPr>
          <w:ilvl w:val="0"/>
          <w:numId w:val="1"/>
        </w:numPr>
        <w:rPr>
          <w:rFonts w:asciiTheme="minorHAnsi" w:hAnsiTheme="minorHAnsi" w:cstheme="minorHAnsi"/>
          <w:sz w:val="28"/>
          <w:szCs w:val="28"/>
        </w:rPr>
      </w:pPr>
      <w:r w:rsidRPr="007E4475">
        <w:rPr>
          <w:rFonts w:asciiTheme="minorHAnsi" w:hAnsiTheme="minorHAnsi" w:cstheme="minorHAnsi"/>
          <w:sz w:val="28"/>
          <w:szCs w:val="28"/>
        </w:rPr>
        <w:t xml:space="preserve">Safeguarding Vulnerable Groups Act </w:t>
      </w:r>
      <w:r w:rsidR="00CF4F01" w:rsidRPr="007E4475">
        <w:rPr>
          <w:rFonts w:asciiTheme="minorHAnsi" w:hAnsiTheme="minorHAnsi" w:cstheme="minorHAnsi"/>
          <w:sz w:val="28"/>
          <w:szCs w:val="28"/>
        </w:rPr>
        <w:t>2006</w:t>
      </w:r>
    </w:p>
    <w:p w14:paraId="128229B0" w14:textId="77777777" w:rsidR="009D76AA" w:rsidRPr="007E4475" w:rsidRDefault="00022610" w:rsidP="009D76AA">
      <w:pPr>
        <w:pStyle w:val="ListParagraph"/>
        <w:numPr>
          <w:ilvl w:val="0"/>
          <w:numId w:val="1"/>
        </w:numPr>
        <w:rPr>
          <w:rFonts w:asciiTheme="minorHAnsi" w:hAnsiTheme="minorHAnsi" w:cstheme="minorHAnsi"/>
          <w:sz w:val="36"/>
          <w:szCs w:val="36"/>
        </w:rPr>
      </w:pPr>
      <w:r w:rsidRPr="007E4475">
        <w:rPr>
          <w:rFonts w:asciiTheme="minorHAnsi" w:hAnsiTheme="minorHAnsi" w:cstheme="minorHAnsi"/>
          <w:sz w:val="28"/>
          <w:szCs w:val="28"/>
        </w:rPr>
        <w:t xml:space="preserve">Childcare Act </w:t>
      </w:r>
      <w:r w:rsidR="00D12F1E" w:rsidRPr="007E4475">
        <w:rPr>
          <w:rFonts w:asciiTheme="minorHAnsi" w:hAnsiTheme="minorHAnsi" w:cstheme="minorHAnsi"/>
          <w:sz w:val="28"/>
          <w:szCs w:val="28"/>
        </w:rPr>
        <w:t>2006</w:t>
      </w:r>
    </w:p>
    <w:p w14:paraId="2685FE1C" w14:textId="77777777" w:rsidR="009D76AA" w:rsidRPr="007E4475" w:rsidRDefault="00BC01D1" w:rsidP="009D76AA">
      <w:pPr>
        <w:pStyle w:val="ListParagraph"/>
        <w:numPr>
          <w:ilvl w:val="0"/>
          <w:numId w:val="1"/>
        </w:numPr>
        <w:rPr>
          <w:rFonts w:asciiTheme="minorHAnsi" w:hAnsiTheme="minorHAnsi" w:cstheme="minorHAnsi"/>
          <w:sz w:val="28"/>
          <w:szCs w:val="28"/>
        </w:rPr>
      </w:pPr>
      <w:r w:rsidRPr="007E4475">
        <w:rPr>
          <w:rFonts w:asciiTheme="minorHAnsi" w:hAnsiTheme="minorHAnsi" w:cstheme="minorHAnsi"/>
          <w:sz w:val="28"/>
          <w:szCs w:val="28"/>
        </w:rPr>
        <w:t>BASCI</w:t>
      </w:r>
      <w:r w:rsidR="00591069" w:rsidRPr="007E4475">
        <w:rPr>
          <w:rFonts w:asciiTheme="minorHAnsi" w:hAnsiTheme="minorHAnsi" w:cstheme="minorHAnsi"/>
          <w:sz w:val="28"/>
          <w:szCs w:val="28"/>
        </w:rPr>
        <w:t xml:space="preserve"> -</w:t>
      </w:r>
      <w:r w:rsidRPr="007E4475">
        <w:rPr>
          <w:rFonts w:asciiTheme="minorHAnsi" w:hAnsiTheme="minorHAnsi" w:cstheme="minorHAnsi"/>
          <w:sz w:val="28"/>
          <w:szCs w:val="28"/>
        </w:rPr>
        <w:t xml:space="preserve"> </w:t>
      </w:r>
      <w:r w:rsidR="009D76AA" w:rsidRPr="007E4475">
        <w:rPr>
          <w:rFonts w:asciiTheme="minorHAnsi" w:hAnsiTheme="minorHAnsi" w:cstheme="minorHAnsi"/>
          <w:color w:val="444447"/>
          <w:spacing w:val="8"/>
          <w:sz w:val="28"/>
          <w:szCs w:val="28"/>
        </w:rPr>
        <w:t>The British Society for Allergy &amp; Clinical Immunology</w:t>
      </w:r>
    </w:p>
    <w:p w14:paraId="7D724259" w14:textId="77777777" w:rsidR="00B60848" w:rsidRPr="007E4475" w:rsidRDefault="009233DC" w:rsidP="00827EE7">
      <w:pPr>
        <w:pStyle w:val="ListParagraph"/>
        <w:numPr>
          <w:ilvl w:val="0"/>
          <w:numId w:val="1"/>
        </w:numPr>
        <w:rPr>
          <w:rFonts w:asciiTheme="minorHAnsi" w:hAnsiTheme="minorHAnsi" w:cstheme="minorHAnsi"/>
          <w:sz w:val="28"/>
          <w:szCs w:val="28"/>
        </w:rPr>
      </w:pPr>
      <w:r w:rsidRPr="007E4475">
        <w:rPr>
          <w:rFonts w:asciiTheme="minorHAnsi" w:hAnsiTheme="minorHAnsi" w:cstheme="minorHAnsi"/>
          <w:sz w:val="28"/>
          <w:szCs w:val="28"/>
        </w:rPr>
        <w:t xml:space="preserve">NHS </w:t>
      </w:r>
      <w:r w:rsidR="009E33D2" w:rsidRPr="007E4475">
        <w:rPr>
          <w:rFonts w:asciiTheme="minorHAnsi" w:hAnsiTheme="minorHAnsi" w:cstheme="minorHAnsi"/>
          <w:sz w:val="28"/>
          <w:szCs w:val="28"/>
        </w:rPr>
        <w:t>–</w:t>
      </w:r>
      <w:r w:rsidRPr="007E4475">
        <w:rPr>
          <w:rFonts w:asciiTheme="minorHAnsi" w:hAnsiTheme="minorHAnsi" w:cstheme="minorHAnsi"/>
          <w:sz w:val="28"/>
          <w:szCs w:val="28"/>
        </w:rPr>
        <w:t xml:space="preserve"> </w:t>
      </w:r>
      <w:r w:rsidR="009E33D2" w:rsidRPr="007E4475">
        <w:rPr>
          <w:rFonts w:asciiTheme="minorHAnsi" w:hAnsiTheme="minorHAnsi" w:cstheme="minorHAnsi"/>
          <w:sz w:val="28"/>
          <w:szCs w:val="28"/>
        </w:rPr>
        <w:t>Online advice and guidance</w:t>
      </w:r>
    </w:p>
    <w:p w14:paraId="236849CB" w14:textId="77777777" w:rsidR="00CB2B95" w:rsidRPr="007E4475" w:rsidRDefault="00CB2B95">
      <w:pPr>
        <w:rPr>
          <w:rFonts w:asciiTheme="minorHAnsi" w:hAnsiTheme="minorHAnsi" w:cstheme="minorHAnsi"/>
        </w:rPr>
      </w:pPr>
    </w:p>
    <w:tbl>
      <w:tblPr>
        <w:tblStyle w:val="TableGrid"/>
        <w:tblW w:w="0" w:type="auto"/>
        <w:tblInd w:w="360" w:type="dxa"/>
        <w:tblLook w:val="04A0" w:firstRow="1" w:lastRow="0" w:firstColumn="1" w:lastColumn="0" w:noHBand="0" w:noVBand="1"/>
      </w:tblPr>
      <w:tblGrid>
        <w:gridCol w:w="5048"/>
        <w:gridCol w:w="5042"/>
      </w:tblGrid>
      <w:tr w:rsidR="004437D4" w:rsidRPr="007E4475" w14:paraId="24A99327" w14:textId="77777777" w:rsidTr="00D414A1">
        <w:tc>
          <w:tcPr>
            <w:tcW w:w="10090" w:type="dxa"/>
            <w:gridSpan w:val="2"/>
          </w:tcPr>
          <w:p w14:paraId="72E3B527" w14:textId="77777777" w:rsidR="004437D4" w:rsidRPr="007E4475" w:rsidRDefault="004437D4" w:rsidP="00D414A1">
            <w:pPr>
              <w:jc w:val="center"/>
              <w:rPr>
                <w:rFonts w:asciiTheme="minorHAnsi" w:hAnsiTheme="minorHAnsi" w:cstheme="minorHAnsi"/>
              </w:rPr>
            </w:pPr>
            <w:r w:rsidRPr="007E4475">
              <w:rPr>
                <w:rFonts w:asciiTheme="minorHAnsi" w:hAnsiTheme="minorHAnsi" w:cstheme="minorHAnsi"/>
              </w:rPr>
              <w:t>This policy was approved by the Committee of Southern Cross Pre-school</w:t>
            </w:r>
          </w:p>
        </w:tc>
      </w:tr>
      <w:tr w:rsidR="004437D4" w:rsidRPr="007E4475" w14:paraId="68B9EAA1" w14:textId="77777777" w:rsidTr="00D414A1">
        <w:tc>
          <w:tcPr>
            <w:tcW w:w="5048" w:type="dxa"/>
          </w:tcPr>
          <w:p w14:paraId="187F0DEC" w14:textId="77777777" w:rsidR="004437D4" w:rsidRPr="007E4475" w:rsidRDefault="004437D4" w:rsidP="00D414A1">
            <w:pPr>
              <w:rPr>
                <w:rFonts w:asciiTheme="minorHAnsi" w:hAnsiTheme="minorHAnsi" w:cstheme="minorHAnsi"/>
              </w:rPr>
            </w:pPr>
            <w:r w:rsidRPr="007E4475">
              <w:rPr>
                <w:rFonts w:asciiTheme="minorHAnsi" w:hAnsiTheme="minorHAnsi" w:cstheme="minorHAnsi"/>
              </w:rPr>
              <w:t>Name:</w:t>
            </w:r>
          </w:p>
          <w:p w14:paraId="5D45C68A" w14:textId="5F339184" w:rsidR="004437D4" w:rsidRPr="007E4475" w:rsidRDefault="0095347E" w:rsidP="00D414A1">
            <w:pPr>
              <w:rPr>
                <w:rFonts w:asciiTheme="minorHAnsi" w:hAnsiTheme="minorHAnsi" w:cstheme="minorHAnsi"/>
              </w:rPr>
            </w:pPr>
            <w:r>
              <w:rPr>
                <w:rFonts w:cstheme="minorHAnsi"/>
              </w:rPr>
              <w:t>Christine Hayward</w:t>
            </w:r>
          </w:p>
        </w:tc>
        <w:tc>
          <w:tcPr>
            <w:tcW w:w="5042" w:type="dxa"/>
          </w:tcPr>
          <w:p w14:paraId="6DD44F41" w14:textId="77777777" w:rsidR="004437D4" w:rsidRDefault="004437D4" w:rsidP="00D414A1">
            <w:pPr>
              <w:rPr>
                <w:rFonts w:asciiTheme="minorHAnsi" w:hAnsiTheme="minorHAnsi" w:cstheme="minorHAnsi"/>
              </w:rPr>
            </w:pPr>
            <w:r w:rsidRPr="007E4475">
              <w:rPr>
                <w:rFonts w:asciiTheme="minorHAnsi" w:hAnsiTheme="minorHAnsi" w:cstheme="minorHAnsi"/>
              </w:rPr>
              <w:t>Role:</w:t>
            </w:r>
          </w:p>
          <w:p w14:paraId="58DE71A0" w14:textId="675090E4" w:rsidR="00284B8E" w:rsidRPr="007E4475" w:rsidRDefault="00284B8E" w:rsidP="00D414A1">
            <w:pPr>
              <w:rPr>
                <w:rFonts w:asciiTheme="minorHAnsi" w:hAnsiTheme="minorHAnsi" w:cstheme="minorHAnsi"/>
              </w:rPr>
            </w:pPr>
            <w:r>
              <w:rPr>
                <w:rFonts w:cstheme="minorHAnsi"/>
              </w:rPr>
              <w:t>Chair of Committee</w:t>
            </w:r>
          </w:p>
        </w:tc>
      </w:tr>
      <w:tr w:rsidR="004437D4" w:rsidRPr="007E4475" w14:paraId="0304DFF4" w14:textId="77777777" w:rsidTr="00D414A1">
        <w:tc>
          <w:tcPr>
            <w:tcW w:w="5048" w:type="dxa"/>
          </w:tcPr>
          <w:p w14:paraId="3F6B04B8" w14:textId="77777777" w:rsidR="004437D4" w:rsidRPr="007E4475" w:rsidRDefault="004437D4" w:rsidP="00D414A1">
            <w:pPr>
              <w:rPr>
                <w:rFonts w:asciiTheme="minorHAnsi" w:hAnsiTheme="minorHAnsi" w:cstheme="minorHAnsi"/>
              </w:rPr>
            </w:pPr>
            <w:r w:rsidRPr="007E4475">
              <w:rPr>
                <w:rFonts w:asciiTheme="minorHAnsi" w:hAnsiTheme="minorHAnsi" w:cstheme="minorHAnsi"/>
              </w:rPr>
              <w:t>Sign:</w:t>
            </w:r>
          </w:p>
          <w:p w14:paraId="07A0E5B5" w14:textId="77777777" w:rsidR="004437D4" w:rsidRPr="007E4475" w:rsidRDefault="004437D4" w:rsidP="00D414A1">
            <w:pPr>
              <w:rPr>
                <w:rFonts w:asciiTheme="minorHAnsi" w:hAnsiTheme="minorHAnsi" w:cstheme="minorHAnsi"/>
              </w:rPr>
            </w:pPr>
          </w:p>
        </w:tc>
        <w:tc>
          <w:tcPr>
            <w:tcW w:w="5042" w:type="dxa"/>
          </w:tcPr>
          <w:p w14:paraId="7ADDA2C1" w14:textId="3516A572" w:rsidR="004437D4" w:rsidRDefault="004437D4" w:rsidP="00D414A1">
            <w:pPr>
              <w:rPr>
                <w:rFonts w:asciiTheme="minorHAnsi" w:hAnsiTheme="minorHAnsi" w:cstheme="minorHAnsi"/>
              </w:rPr>
            </w:pPr>
            <w:r w:rsidRPr="007E4475">
              <w:rPr>
                <w:rFonts w:asciiTheme="minorHAnsi" w:hAnsiTheme="minorHAnsi" w:cstheme="minorHAnsi"/>
              </w:rPr>
              <w:t>Date</w:t>
            </w:r>
            <w:r w:rsidR="000C249D">
              <w:rPr>
                <w:rFonts w:asciiTheme="minorHAnsi" w:hAnsiTheme="minorHAnsi" w:cstheme="minorHAnsi"/>
              </w:rPr>
              <w:t>:</w:t>
            </w:r>
            <w:permStart w:id="1746682069" w:edGrp="everyone"/>
            <w:permEnd w:id="1746682069"/>
          </w:p>
          <w:p w14:paraId="42990295" w14:textId="5875F1A8" w:rsidR="0088623D" w:rsidRPr="007E4475" w:rsidRDefault="005316F7" w:rsidP="00D414A1">
            <w:pPr>
              <w:rPr>
                <w:rFonts w:asciiTheme="minorHAnsi" w:hAnsiTheme="minorHAnsi" w:cstheme="minorHAnsi"/>
              </w:rPr>
            </w:pPr>
            <w:r>
              <w:rPr>
                <w:rFonts w:asciiTheme="minorHAnsi" w:hAnsiTheme="minorHAnsi" w:cstheme="minorHAnsi"/>
              </w:rPr>
              <w:t>29/01/26</w:t>
            </w:r>
          </w:p>
        </w:tc>
      </w:tr>
    </w:tbl>
    <w:p w14:paraId="684E641E" w14:textId="77777777" w:rsidR="004338F3" w:rsidRDefault="004338F3" w:rsidP="00833D45">
      <w:pPr>
        <w:rPr>
          <w:rFonts w:asciiTheme="minorHAnsi" w:hAnsiTheme="minorHAnsi" w:cstheme="minorHAnsi"/>
          <w:b/>
          <w:sz w:val="32"/>
          <w:szCs w:val="32"/>
        </w:rPr>
      </w:pPr>
    </w:p>
    <w:p w14:paraId="6A5021FF" w14:textId="77777777" w:rsidR="004338F3" w:rsidRDefault="004338F3" w:rsidP="00833D45">
      <w:pPr>
        <w:rPr>
          <w:rFonts w:asciiTheme="minorHAnsi" w:hAnsiTheme="minorHAnsi" w:cstheme="minorHAnsi"/>
          <w:b/>
          <w:sz w:val="32"/>
          <w:szCs w:val="32"/>
        </w:rPr>
      </w:pPr>
    </w:p>
    <w:p w14:paraId="6D10549A" w14:textId="2263D0DB" w:rsidR="00833D45" w:rsidRPr="007E4475" w:rsidRDefault="00833D45" w:rsidP="00833D45">
      <w:pPr>
        <w:rPr>
          <w:rFonts w:asciiTheme="minorHAnsi" w:hAnsiTheme="minorHAnsi" w:cstheme="minorHAnsi"/>
          <w:b/>
          <w:sz w:val="32"/>
          <w:szCs w:val="32"/>
        </w:rPr>
      </w:pPr>
      <w:r w:rsidRPr="007E4475">
        <w:rPr>
          <w:rFonts w:asciiTheme="minorHAnsi" w:hAnsiTheme="minorHAnsi" w:cstheme="minorHAnsi"/>
          <w:b/>
          <w:noProof/>
          <w:sz w:val="32"/>
          <w:szCs w:val="32"/>
          <w:highlight w:val="yellow"/>
        </w:rPr>
        <w:drawing>
          <wp:anchor distT="0" distB="0" distL="114300" distR="114300" simplePos="0" relativeHeight="251660288" behindDoc="1" locked="0" layoutInCell="1" allowOverlap="1" wp14:anchorId="32FF55DC" wp14:editId="088DA32E">
            <wp:simplePos x="0" y="0"/>
            <wp:positionH relativeFrom="margin">
              <wp:posOffset>5129530</wp:posOffset>
            </wp:positionH>
            <wp:positionV relativeFrom="paragraph">
              <wp:posOffset>139700</wp:posOffset>
            </wp:positionV>
            <wp:extent cx="1325245" cy="1454150"/>
            <wp:effectExtent l="0" t="0" r="8255" b="0"/>
            <wp:wrapTight wrapText="bothSides">
              <wp:wrapPolygon edited="0">
                <wp:start x="0" y="0"/>
                <wp:lineTo x="0" y="21223"/>
                <wp:lineTo x="21424" y="21223"/>
                <wp:lineTo x="21424" y="0"/>
                <wp:lineTo x="0" y="0"/>
              </wp:wrapPolygon>
            </wp:wrapTight>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25245" cy="1454150"/>
                    </a:xfrm>
                    <a:prstGeom prst="rect">
                      <a:avLst/>
                    </a:prstGeom>
                    <a:noFill/>
                  </pic:spPr>
                </pic:pic>
              </a:graphicData>
            </a:graphic>
            <wp14:sizeRelH relativeFrom="margin">
              <wp14:pctWidth>0</wp14:pctWidth>
            </wp14:sizeRelH>
            <wp14:sizeRelV relativeFrom="margin">
              <wp14:pctHeight>0</wp14:pctHeight>
            </wp14:sizeRelV>
          </wp:anchor>
        </w:drawing>
      </w:r>
      <w:r w:rsidR="006F6195">
        <w:rPr>
          <w:rFonts w:asciiTheme="minorHAnsi" w:hAnsiTheme="minorHAnsi" w:cstheme="minorHAnsi"/>
          <w:b/>
          <w:sz w:val="32"/>
          <w:szCs w:val="32"/>
        </w:rPr>
        <w:t xml:space="preserve">Information - </w:t>
      </w:r>
    </w:p>
    <w:p w14:paraId="268A844C" w14:textId="77777777" w:rsidR="00A45DEC" w:rsidRPr="0088623D" w:rsidRDefault="00A45DEC">
      <w:pPr>
        <w:pStyle w:val="Heading3"/>
        <w:rPr>
          <w:rFonts w:asciiTheme="minorHAnsi" w:eastAsia="Times New Roman" w:hAnsiTheme="minorHAnsi" w:cstheme="minorHAnsi"/>
          <w:color w:val="EE0000"/>
          <w:sz w:val="44"/>
          <w:szCs w:val="36"/>
        </w:rPr>
      </w:pPr>
      <w:r w:rsidRPr="0088623D">
        <w:rPr>
          <w:rStyle w:val="Strong"/>
          <w:rFonts w:asciiTheme="minorHAnsi" w:hAnsiTheme="minorHAnsi" w:cstheme="minorHAnsi"/>
          <w:b/>
          <w:bCs/>
          <w:color w:val="EE0000"/>
          <w:sz w:val="44"/>
          <w:szCs w:val="36"/>
        </w:rPr>
        <w:t>Signs of Abuse</w:t>
      </w:r>
    </w:p>
    <w:p w14:paraId="2B0214D4" w14:textId="77777777" w:rsidR="00A45DEC" w:rsidRPr="0088623D" w:rsidRDefault="00A45DEC">
      <w:pPr>
        <w:pStyle w:val="NormalWeb"/>
        <w:rPr>
          <w:rFonts w:asciiTheme="minorHAnsi" w:eastAsiaTheme="minorEastAsia" w:hAnsiTheme="minorHAnsi" w:cstheme="minorHAnsi"/>
          <w:color w:val="000000"/>
          <w:sz w:val="28"/>
          <w:szCs w:val="22"/>
        </w:rPr>
      </w:pPr>
      <w:r w:rsidRPr="0088623D">
        <w:rPr>
          <w:rFonts w:asciiTheme="minorHAnsi" w:hAnsiTheme="minorHAnsi" w:cstheme="minorHAnsi"/>
          <w:color w:val="000000"/>
          <w:sz w:val="28"/>
          <w:szCs w:val="22"/>
        </w:rPr>
        <w:t xml:space="preserve">We recognize that abuse can take many forms, including </w:t>
      </w:r>
      <w:r w:rsidRPr="0088623D">
        <w:rPr>
          <w:rStyle w:val="Strong"/>
          <w:rFonts w:asciiTheme="minorHAnsi" w:hAnsiTheme="minorHAnsi" w:cstheme="minorHAnsi"/>
          <w:color w:val="000000"/>
          <w:sz w:val="28"/>
          <w:szCs w:val="22"/>
        </w:rPr>
        <w:t>physical</w:t>
      </w:r>
      <w:r w:rsidRPr="0088623D">
        <w:rPr>
          <w:rFonts w:asciiTheme="minorHAnsi" w:hAnsiTheme="minorHAnsi" w:cstheme="minorHAnsi"/>
          <w:color w:val="000000"/>
          <w:sz w:val="28"/>
          <w:szCs w:val="22"/>
        </w:rPr>
        <w:t xml:space="preserve">, </w:t>
      </w:r>
      <w:r w:rsidRPr="0088623D">
        <w:rPr>
          <w:rStyle w:val="Strong"/>
          <w:rFonts w:asciiTheme="minorHAnsi" w:hAnsiTheme="minorHAnsi" w:cstheme="minorHAnsi"/>
          <w:color w:val="000000"/>
          <w:sz w:val="28"/>
          <w:szCs w:val="22"/>
        </w:rPr>
        <w:t>emotional</w:t>
      </w:r>
      <w:r w:rsidRPr="0088623D">
        <w:rPr>
          <w:rFonts w:asciiTheme="minorHAnsi" w:hAnsiTheme="minorHAnsi" w:cstheme="minorHAnsi"/>
          <w:color w:val="000000"/>
          <w:sz w:val="28"/>
          <w:szCs w:val="22"/>
        </w:rPr>
        <w:t xml:space="preserve">, </w:t>
      </w:r>
      <w:r w:rsidRPr="0088623D">
        <w:rPr>
          <w:rStyle w:val="Strong"/>
          <w:rFonts w:asciiTheme="minorHAnsi" w:hAnsiTheme="minorHAnsi" w:cstheme="minorHAnsi"/>
          <w:color w:val="000000"/>
          <w:sz w:val="28"/>
          <w:szCs w:val="22"/>
        </w:rPr>
        <w:t>sexual</w:t>
      </w:r>
      <w:r w:rsidRPr="0088623D">
        <w:rPr>
          <w:rFonts w:asciiTheme="minorHAnsi" w:hAnsiTheme="minorHAnsi" w:cstheme="minorHAnsi"/>
          <w:color w:val="000000"/>
          <w:sz w:val="28"/>
          <w:szCs w:val="22"/>
        </w:rPr>
        <w:t xml:space="preserve">, and </w:t>
      </w:r>
      <w:r w:rsidRPr="0088623D">
        <w:rPr>
          <w:rStyle w:val="Strong"/>
          <w:rFonts w:asciiTheme="minorHAnsi" w:hAnsiTheme="minorHAnsi" w:cstheme="minorHAnsi"/>
          <w:color w:val="000000"/>
          <w:sz w:val="28"/>
          <w:szCs w:val="22"/>
        </w:rPr>
        <w:t>neglect</w:t>
      </w:r>
      <w:r w:rsidRPr="0088623D">
        <w:rPr>
          <w:rFonts w:asciiTheme="minorHAnsi" w:hAnsiTheme="minorHAnsi" w:cstheme="minorHAnsi"/>
          <w:color w:val="000000"/>
          <w:sz w:val="28"/>
          <w:szCs w:val="22"/>
        </w:rPr>
        <w:t>. All staff must remain vigilant and respond promptly to any indicators of possible harm.</w:t>
      </w:r>
    </w:p>
    <w:p w14:paraId="09E5CBDB" w14:textId="77777777" w:rsidR="00A45DEC" w:rsidRPr="0088623D" w:rsidRDefault="00A45DEC">
      <w:pPr>
        <w:pStyle w:val="NormalWeb"/>
        <w:rPr>
          <w:rFonts w:asciiTheme="minorHAnsi" w:hAnsiTheme="minorHAnsi" w:cstheme="minorHAnsi"/>
          <w:color w:val="000000"/>
          <w:sz w:val="28"/>
          <w:szCs w:val="22"/>
        </w:rPr>
      </w:pPr>
      <w:r w:rsidRPr="0088623D">
        <w:rPr>
          <w:rStyle w:val="Strong"/>
          <w:rFonts w:asciiTheme="minorHAnsi" w:hAnsiTheme="minorHAnsi" w:cstheme="minorHAnsi"/>
          <w:color w:val="000000"/>
          <w:sz w:val="28"/>
          <w:szCs w:val="22"/>
        </w:rPr>
        <w:t>Possible signs of abuse include:</w:t>
      </w:r>
    </w:p>
    <w:p w14:paraId="4FCA44EF" w14:textId="77777777" w:rsidR="00A45DEC" w:rsidRPr="0088623D" w:rsidRDefault="00A45DEC" w:rsidP="00A45DEC">
      <w:pPr>
        <w:numPr>
          <w:ilvl w:val="0"/>
          <w:numId w:val="22"/>
        </w:numPr>
        <w:spacing w:before="100" w:beforeAutospacing="1" w:after="100" w:afterAutospacing="1"/>
        <w:rPr>
          <w:rFonts w:asciiTheme="minorHAnsi" w:hAnsiTheme="minorHAnsi" w:cstheme="minorHAnsi"/>
          <w:color w:val="000000"/>
          <w:sz w:val="28"/>
          <w:szCs w:val="22"/>
        </w:rPr>
      </w:pPr>
      <w:r w:rsidRPr="0088623D">
        <w:rPr>
          <w:rFonts w:asciiTheme="minorHAnsi" w:hAnsiTheme="minorHAnsi" w:cstheme="minorHAnsi"/>
          <w:color w:val="000000"/>
          <w:sz w:val="28"/>
          <w:szCs w:val="22"/>
        </w:rPr>
        <w:t>Significant changes in a child’s behaviour or personality.</w:t>
      </w:r>
    </w:p>
    <w:p w14:paraId="1DC35D64" w14:textId="77777777" w:rsidR="00427BAC" w:rsidRPr="0088623D" w:rsidRDefault="00427BAC" w:rsidP="00427BAC">
      <w:pPr>
        <w:numPr>
          <w:ilvl w:val="0"/>
          <w:numId w:val="22"/>
        </w:numPr>
        <w:spacing w:before="100" w:beforeAutospacing="1" w:after="100" w:afterAutospacing="1"/>
        <w:rPr>
          <w:rFonts w:asciiTheme="minorHAnsi" w:hAnsiTheme="minorHAnsi" w:cstheme="minorHAnsi"/>
          <w:color w:val="000000"/>
          <w:sz w:val="28"/>
          <w:szCs w:val="22"/>
        </w:rPr>
      </w:pPr>
      <w:r w:rsidRPr="0088623D">
        <w:rPr>
          <w:rFonts w:asciiTheme="minorHAnsi" w:hAnsiTheme="minorHAnsi" w:cstheme="minorHAnsi"/>
          <w:color w:val="000000"/>
          <w:sz w:val="28"/>
          <w:szCs w:val="22"/>
        </w:rPr>
        <w:t>Unexplained bruises, marks, or injuries.</w:t>
      </w:r>
    </w:p>
    <w:p w14:paraId="6AE293A0" w14:textId="77777777" w:rsidR="00A45DEC" w:rsidRPr="0088623D" w:rsidRDefault="00A45DEC" w:rsidP="00A45DEC">
      <w:pPr>
        <w:numPr>
          <w:ilvl w:val="0"/>
          <w:numId w:val="22"/>
        </w:numPr>
        <w:spacing w:before="100" w:beforeAutospacing="1" w:after="100" w:afterAutospacing="1"/>
        <w:rPr>
          <w:rFonts w:asciiTheme="minorHAnsi" w:hAnsiTheme="minorHAnsi" w:cstheme="minorHAnsi"/>
          <w:color w:val="000000"/>
          <w:sz w:val="28"/>
          <w:szCs w:val="22"/>
        </w:rPr>
      </w:pPr>
      <w:r w:rsidRPr="0088623D">
        <w:rPr>
          <w:rFonts w:asciiTheme="minorHAnsi" w:hAnsiTheme="minorHAnsi" w:cstheme="minorHAnsi"/>
          <w:color w:val="000000"/>
          <w:sz w:val="28"/>
          <w:szCs w:val="22"/>
        </w:rPr>
        <w:t>Deterioration in the child’s general health or well-being.</w:t>
      </w:r>
    </w:p>
    <w:p w14:paraId="11465A36" w14:textId="77777777" w:rsidR="00A45DEC" w:rsidRPr="0088623D" w:rsidRDefault="00A45DEC" w:rsidP="00A45DEC">
      <w:pPr>
        <w:numPr>
          <w:ilvl w:val="0"/>
          <w:numId w:val="22"/>
        </w:numPr>
        <w:spacing w:before="100" w:beforeAutospacing="1" w:after="100" w:afterAutospacing="1"/>
        <w:rPr>
          <w:rFonts w:asciiTheme="minorHAnsi" w:hAnsiTheme="minorHAnsi" w:cstheme="minorHAnsi"/>
          <w:color w:val="000000"/>
          <w:sz w:val="28"/>
          <w:szCs w:val="22"/>
        </w:rPr>
      </w:pPr>
      <w:r w:rsidRPr="0088623D">
        <w:rPr>
          <w:rFonts w:asciiTheme="minorHAnsi" w:hAnsiTheme="minorHAnsi" w:cstheme="minorHAnsi"/>
          <w:color w:val="000000"/>
          <w:sz w:val="28"/>
          <w:szCs w:val="22"/>
        </w:rPr>
        <w:t>Visible signs of neglect, such as poor hygiene</w:t>
      </w:r>
      <w:r w:rsidR="00CD6BC9" w:rsidRPr="0088623D">
        <w:rPr>
          <w:rFonts w:asciiTheme="minorHAnsi" w:hAnsiTheme="minorHAnsi" w:cstheme="minorHAnsi"/>
          <w:color w:val="000000"/>
          <w:sz w:val="28"/>
          <w:szCs w:val="22"/>
        </w:rPr>
        <w:t xml:space="preserve">, </w:t>
      </w:r>
      <w:r w:rsidRPr="0088623D">
        <w:rPr>
          <w:rFonts w:asciiTheme="minorHAnsi" w:hAnsiTheme="minorHAnsi" w:cstheme="minorHAnsi"/>
          <w:color w:val="000000"/>
          <w:sz w:val="28"/>
          <w:szCs w:val="22"/>
        </w:rPr>
        <w:t>inappropriate clothing</w:t>
      </w:r>
      <w:r w:rsidR="00CD6BC9" w:rsidRPr="0088623D">
        <w:rPr>
          <w:rFonts w:asciiTheme="minorHAnsi" w:hAnsiTheme="minorHAnsi" w:cstheme="minorHAnsi"/>
          <w:color w:val="000000"/>
          <w:sz w:val="28"/>
          <w:szCs w:val="22"/>
        </w:rPr>
        <w:t>, untreated medical issues</w:t>
      </w:r>
      <w:r w:rsidR="002C363A" w:rsidRPr="0088623D">
        <w:rPr>
          <w:rFonts w:asciiTheme="minorHAnsi" w:hAnsiTheme="minorHAnsi" w:cstheme="minorHAnsi"/>
          <w:color w:val="000000"/>
          <w:sz w:val="28"/>
          <w:szCs w:val="22"/>
        </w:rPr>
        <w:t>, consistently hungry</w:t>
      </w:r>
      <w:r w:rsidR="00ED5D09" w:rsidRPr="0088623D">
        <w:rPr>
          <w:rFonts w:asciiTheme="minorHAnsi" w:hAnsiTheme="minorHAnsi" w:cstheme="minorHAnsi"/>
          <w:color w:val="000000"/>
          <w:sz w:val="28"/>
          <w:szCs w:val="22"/>
        </w:rPr>
        <w:t>.</w:t>
      </w:r>
    </w:p>
    <w:p w14:paraId="52FF9179" w14:textId="77777777" w:rsidR="00A45DEC" w:rsidRPr="0088623D" w:rsidRDefault="00A45DEC" w:rsidP="00A45DEC">
      <w:pPr>
        <w:numPr>
          <w:ilvl w:val="0"/>
          <w:numId w:val="22"/>
        </w:numPr>
        <w:spacing w:before="100" w:beforeAutospacing="1" w:after="100" w:afterAutospacing="1"/>
        <w:rPr>
          <w:rFonts w:asciiTheme="minorHAnsi" w:hAnsiTheme="minorHAnsi" w:cstheme="minorHAnsi"/>
          <w:color w:val="000000"/>
          <w:sz w:val="28"/>
          <w:szCs w:val="22"/>
        </w:rPr>
      </w:pPr>
      <w:r w:rsidRPr="0088623D">
        <w:rPr>
          <w:rFonts w:asciiTheme="minorHAnsi" w:hAnsiTheme="minorHAnsi" w:cstheme="minorHAnsi"/>
          <w:color w:val="000000"/>
          <w:sz w:val="28"/>
          <w:szCs w:val="22"/>
        </w:rPr>
        <w:t>Comments made by the child that raise concerns.</w:t>
      </w:r>
    </w:p>
    <w:p w14:paraId="317CB037" w14:textId="77777777" w:rsidR="00A45DEC" w:rsidRPr="0088623D" w:rsidRDefault="00A45DEC" w:rsidP="00A45DEC">
      <w:pPr>
        <w:numPr>
          <w:ilvl w:val="0"/>
          <w:numId w:val="22"/>
        </w:numPr>
        <w:spacing w:before="100" w:beforeAutospacing="1" w:after="100" w:afterAutospacing="1"/>
        <w:rPr>
          <w:rFonts w:asciiTheme="minorHAnsi" w:hAnsiTheme="minorHAnsi" w:cstheme="minorHAnsi"/>
          <w:color w:val="000000"/>
          <w:sz w:val="28"/>
          <w:szCs w:val="22"/>
        </w:rPr>
      </w:pPr>
      <w:r w:rsidRPr="0088623D">
        <w:rPr>
          <w:rFonts w:asciiTheme="minorHAnsi" w:hAnsiTheme="minorHAnsi" w:cstheme="minorHAnsi"/>
          <w:color w:val="000000"/>
          <w:sz w:val="28"/>
          <w:szCs w:val="22"/>
        </w:rPr>
        <w:t>Knowledge or behaviour that is inappropriate for the child’s age, particularly of a sexual nature</w:t>
      </w:r>
      <w:r w:rsidR="006A5997" w:rsidRPr="0088623D">
        <w:rPr>
          <w:rFonts w:asciiTheme="minorHAnsi" w:hAnsiTheme="minorHAnsi" w:cstheme="minorHAnsi"/>
          <w:color w:val="000000"/>
          <w:sz w:val="28"/>
          <w:szCs w:val="22"/>
        </w:rPr>
        <w:t xml:space="preserve"> or sexualised play</w:t>
      </w:r>
      <w:r w:rsidR="00E36B8E" w:rsidRPr="0088623D">
        <w:rPr>
          <w:rFonts w:asciiTheme="minorHAnsi" w:hAnsiTheme="minorHAnsi" w:cstheme="minorHAnsi"/>
          <w:color w:val="000000"/>
          <w:sz w:val="28"/>
          <w:szCs w:val="22"/>
        </w:rPr>
        <w:t>, using sexual language.</w:t>
      </w:r>
    </w:p>
    <w:p w14:paraId="1780FEFB" w14:textId="77777777" w:rsidR="00A45DEC" w:rsidRPr="0088623D" w:rsidRDefault="00A45DEC" w:rsidP="00A45DEC">
      <w:pPr>
        <w:numPr>
          <w:ilvl w:val="0"/>
          <w:numId w:val="22"/>
        </w:numPr>
        <w:spacing w:before="100" w:beforeAutospacing="1" w:after="100" w:afterAutospacing="1"/>
        <w:rPr>
          <w:rFonts w:asciiTheme="minorHAnsi" w:hAnsiTheme="minorHAnsi" w:cstheme="minorHAnsi"/>
          <w:color w:val="000000"/>
          <w:sz w:val="28"/>
          <w:szCs w:val="22"/>
        </w:rPr>
      </w:pPr>
      <w:r w:rsidRPr="0088623D">
        <w:rPr>
          <w:rFonts w:asciiTheme="minorHAnsi" w:hAnsiTheme="minorHAnsi" w:cstheme="minorHAnsi"/>
          <w:color w:val="000000"/>
          <w:sz w:val="28"/>
          <w:szCs w:val="22"/>
        </w:rPr>
        <w:t>Any reason to suspect neglect or abuse occurring outside the setting</w:t>
      </w:r>
      <w:r w:rsidR="00935B2A" w:rsidRPr="0088623D">
        <w:rPr>
          <w:rFonts w:asciiTheme="minorHAnsi" w:hAnsiTheme="minorHAnsi" w:cstheme="minorHAnsi"/>
          <w:color w:val="000000"/>
          <w:sz w:val="28"/>
          <w:szCs w:val="22"/>
        </w:rPr>
        <w:t>.</w:t>
      </w:r>
    </w:p>
    <w:p w14:paraId="4AC2A439" w14:textId="77777777" w:rsidR="00A45DEC" w:rsidRPr="0088623D" w:rsidRDefault="00A45DEC" w:rsidP="00A45DEC">
      <w:pPr>
        <w:numPr>
          <w:ilvl w:val="0"/>
          <w:numId w:val="22"/>
        </w:numPr>
        <w:spacing w:before="100" w:beforeAutospacing="1" w:after="100" w:afterAutospacing="1"/>
        <w:rPr>
          <w:rFonts w:asciiTheme="minorHAnsi" w:hAnsiTheme="minorHAnsi" w:cstheme="minorHAnsi"/>
          <w:color w:val="000000"/>
          <w:sz w:val="28"/>
          <w:szCs w:val="22"/>
        </w:rPr>
      </w:pPr>
      <w:r w:rsidRPr="0088623D">
        <w:rPr>
          <w:rFonts w:asciiTheme="minorHAnsi" w:hAnsiTheme="minorHAnsi" w:cstheme="minorHAnsi"/>
          <w:color w:val="000000"/>
          <w:sz w:val="28"/>
          <w:szCs w:val="22"/>
        </w:rPr>
        <w:t>Inappropriate behaviour by staff, volunteers, or other adults, such as:</w:t>
      </w:r>
    </w:p>
    <w:p w14:paraId="2822EBA9" w14:textId="77777777" w:rsidR="00A45DEC" w:rsidRPr="0088623D" w:rsidRDefault="00A45DEC" w:rsidP="00A45DEC">
      <w:pPr>
        <w:numPr>
          <w:ilvl w:val="1"/>
          <w:numId w:val="22"/>
        </w:numPr>
        <w:spacing w:before="100" w:beforeAutospacing="1" w:after="100" w:afterAutospacing="1"/>
        <w:rPr>
          <w:rFonts w:asciiTheme="minorHAnsi" w:hAnsiTheme="minorHAnsi" w:cstheme="minorHAnsi"/>
          <w:color w:val="000000"/>
          <w:sz w:val="28"/>
          <w:szCs w:val="22"/>
        </w:rPr>
      </w:pPr>
      <w:r w:rsidRPr="0088623D">
        <w:rPr>
          <w:rFonts w:asciiTheme="minorHAnsi" w:hAnsiTheme="minorHAnsi" w:cstheme="minorHAnsi"/>
          <w:color w:val="000000"/>
          <w:sz w:val="28"/>
          <w:szCs w:val="22"/>
        </w:rPr>
        <w:t>Sexual comments.</w:t>
      </w:r>
    </w:p>
    <w:p w14:paraId="5EB77AC6" w14:textId="77777777" w:rsidR="00A45DEC" w:rsidRPr="0088623D" w:rsidRDefault="00A45DEC" w:rsidP="00A45DEC">
      <w:pPr>
        <w:numPr>
          <w:ilvl w:val="1"/>
          <w:numId w:val="22"/>
        </w:numPr>
        <w:spacing w:before="100" w:beforeAutospacing="1" w:after="100" w:afterAutospacing="1"/>
        <w:rPr>
          <w:rFonts w:asciiTheme="minorHAnsi" w:hAnsiTheme="minorHAnsi" w:cstheme="minorHAnsi"/>
          <w:color w:val="000000"/>
          <w:sz w:val="28"/>
          <w:szCs w:val="22"/>
        </w:rPr>
      </w:pPr>
      <w:r w:rsidRPr="0088623D">
        <w:rPr>
          <w:rFonts w:asciiTheme="minorHAnsi" w:hAnsiTheme="minorHAnsi" w:cstheme="minorHAnsi"/>
          <w:color w:val="000000"/>
          <w:sz w:val="28"/>
          <w:szCs w:val="22"/>
        </w:rPr>
        <w:t>Excessive one-to-one attention beyond normal responsibilities.</w:t>
      </w:r>
    </w:p>
    <w:p w14:paraId="3FEDE99A" w14:textId="77777777" w:rsidR="00A45DEC" w:rsidRPr="0088623D" w:rsidRDefault="00A45DEC" w:rsidP="00A45DEC">
      <w:pPr>
        <w:numPr>
          <w:ilvl w:val="1"/>
          <w:numId w:val="22"/>
        </w:numPr>
        <w:spacing w:before="100" w:beforeAutospacing="1" w:after="100" w:afterAutospacing="1"/>
        <w:rPr>
          <w:rFonts w:asciiTheme="minorHAnsi" w:hAnsiTheme="minorHAnsi" w:cstheme="minorHAnsi"/>
          <w:color w:val="000000"/>
          <w:sz w:val="28"/>
          <w:szCs w:val="22"/>
        </w:rPr>
      </w:pPr>
      <w:r w:rsidRPr="0088623D">
        <w:rPr>
          <w:rFonts w:asciiTheme="minorHAnsi" w:hAnsiTheme="minorHAnsi" w:cstheme="minorHAnsi"/>
          <w:color w:val="000000"/>
          <w:sz w:val="28"/>
          <w:szCs w:val="22"/>
        </w:rPr>
        <w:t>Sharing inappropriate images.</w:t>
      </w:r>
    </w:p>
    <w:p w14:paraId="7A50D986" w14:textId="1F351592" w:rsidR="00F67CF5" w:rsidRPr="0088623D" w:rsidRDefault="00A45DEC" w:rsidP="004338F3">
      <w:pPr>
        <w:pStyle w:val="NormalWeb"/>
        <w:rPr>
          <w:rFonts w:asciiTheme="minorHAnsi" w:eastAsiaTheme="minorEastAsia" w:hAnsiTheme="minorHAnsi" w:cstheme="minorHAnsi"/>
          <w:color w:val="000000"/>
          <w:sz w:val="28"/>
          <w:szCs w:val="22"/>
        </w:rPr>
      </w:pPr>
      <w:r w:rsidRPr="0088623D">
        <w:rPr>
          <w:rFonts w:asciiTheme="minorHAnsi" w:hAnsiTheme="minorHAnsi" w:cstheme="minorHAnsi"/>
          <w:color w:val="000000"/>
          <w:sz w:val="28"/>
          <w:szCs w:val="22"/>
        </w:rPr>
        <w:t xml:space="preserve">Any concerns or suspicions must be reported immediately to the </w:t>
      </w:r>
      <w:r w:rsidRPr="0088623D">
        <w:rPr>
          <w:rStyle w:val="Strong"/>
          <w:rFonts w:asciiTheme="minorHAnsi" w:hAnsiTheme="minorHAnsi" w:cstheme="minorHAnsi"/>
          <w:color w:val="000000"/>
          <w:sz w:val="28"/>
          <w:szCs w:val="22"/>
        </w:rPr>
        <w:t>Designated Safeguarding Leads</w:t>
      </w:r>
      <w:r w:rsidRPr="0088623D">
        <w:rPr>
          <w:rFonts w:asciiTheme="minorHAnsi" w:hAnsiTheme="minorHAnsi" w:cstheme="minorHAnsi"/>
          <w:color w:val="000000"/>
          <w:sz w:val="28"/>
          <w:szCs w:val="22"/>
        </w:rPr>
        <w:t>.</w:t>
      </w:r>
    </w:p>
    <w:sectPr w:rsidR="00F67CF5" w:rsidRPr="0088623D" w:rsidSect="00936C4B">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14F"/>
    <w:multiLevelType w:val="hybridMultilevel"/>
    <w:tmpl w:val="46F46710"/>
    <w:lvl w:ilvl="0" w:tplc="57222FD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805E3"/>
    <w:multiLevelType w:val="multilevel"/>
    <w:tmpl w:val="2D2C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93EF2"/>
    <w:multiLevelType w:val="hybridMultilevel"/>
    <w:tmpl w:val="46C0AC8E"/>
    <w:lvl w:ilvl="0" w:tplc="57222FD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053BE"/>
    <w:multiLevelType w:val="multilevel"/>
    <w:tmpl w:val="BD40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861B9F"/>
    <w:multiLevelType w:val="hybridMultilevel"/>
    <w:tmpl w:val="B6A8F84A"/>
    <w:lvl w:ilvl="0" w:tplc="57222FD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0232D"/>
    <w:multiLevelType w:val="multilevel"/>
    <w:tmpl w:val="3A706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56178C"/>
    <w:multiLevelType w:val="hybridMultilevel"/>
    <w:tmpl w:val="0D90B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2F350B"/>
    <w:multiLevelType w:val="multilevel"/>
    <w:tmpl w:val="3170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3E2E18"/>
    <w:multiLevelType w:val="multilevel"/>
    <w:tmpl w:val="1C8E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7B066B"/>
    <w:multiLevelType w:val="hybridMultilevel"/>
    <w:tmpl w:val="C16CCC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925580"/>
    <w:multiLevelType w:val="multilevel"/>
    <w:tmpl w:val="D1EA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865166"/>
    <w:multiLevelType w:val="hybridMultilevel"/>
    <w:tmpl w:val="18A4C6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65017D4"/>
    <w:multiLevelType w:val="hybridMultilevel"/>
    <w:tmpl w:val="8FE82B82"/>
    <w:lvl w:ilvl="0" w:tplc="57222FD2">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C13523"/>
    <w:multiLevelType w:val="multilevel"/>
    <w:tmpl w:val="60BA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583FEC"/>
    <w:multiLevelType w:val="multilevel"/>
    <w:tmpl w:val="F71A2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5E1E23"/>
    <w:multiLevelType w:val="multilevel"/>
    <w:tmpl w:val="A224C04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43D63DB3"/>
    <w:multiLevelType w:val="multilevel"/>
    <w:tmpl w:val="95C4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F43D01"/>
    <w:multiLevelType w:val="multilevel"/>
    <w:tmpl w:val="28FCD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CD785B"/>
    <w:multiLevelType w:val="multilevel"/>
    <w:tmpl w:val="0E7E4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626E55"/>
    <w:multiLevelType w:val="multilevel"/>
    <w:tmpl w:val="FC829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992FD6"/>
    <w:multiLevelType w:val="multilevel"/>
    <w:tmpl w:val="E7B6C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A179AA"/>
    <w:multiLevelType w:val="hybridMultilevel"/>
    <w:tmpl w:val="6EB48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FC4BBD"/>
    <w:multiLevelType w:val="multilevel"/>
    <w:tmpl w:val="AD88A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E4270E"/>
    <w:multiLevelType w:val="multilevel"/>
    <w:tmpl w:val="E780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3E1AEE"/>
    <w:multiLevelType w:val="multilevel"/>
    <w:tmpl w:val="BC94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0725015">
    <w:abstractNumId w:val="2"/>
  </w:num>
  <w:num w:numId="2" w16cid:durableId="428736531">
    <w:abstractNumId w:val="9"/>
  </w:num>
  <w:num w:numId="3" w16cid:durableId="277416492">
    <w:abstractNumId w:val="13"/>
  </w:num>
  <w:num w:numId="4" w16cid:durableId="1509714287">
    <w:abstractNumId w:val="4"/>
  </w:num>
  <w:num w:numId="5" w16cid:durableId="1077753227">
    <w:abstractNumId w:val="3"/>
  </w:num>
  <w:num w:numId="6" w16cid:durableId="914827318">
    <w:abstractNumId w:val="16"/>
  </w:num>
  <w:num w:numId="7" w16cid:durableId="1402479850">
    <w:abstractNumId w:val="15"/>
  </w:num>
  <w:num w:numId="8" w16cid:durableId="283659402">
    <w:abstractNumId w:val="12"/>
  </w:num>
  <w:num w:numId="9" w16cid:durableId="2046368080">
    <w:abstractNumId w:val="6"/>
  </w:num>
  <w:num w:numId="10" w16cid:durableId="1506166037">
    <w:abstractNumId w:val="17"/>
  </w:num>
  <w:num w:numId="11" w16cid:durableId="1178038307">
    <w:abstractNumId w:val="18"/>
  </w:num>
  <w:num w:numId="12" w16cid:durableId="98843441">
    <w:abstractNumId w:val="0"/>
  </w:num>
  <w:num w:numId="13" w16cid:durableId="1689213905">
    <w:abstractNumId w:val="19"/>
  </w:num>
  <w:num w:numId="14" w16cid:durableId="1544558285">
    <w:abstractNumId w:val="11"/>
  </w:num>
  <w:num w:numId="15" w16cid:durableId="176236272">
    <w:abstractNumId w:val="21"/>
  </w:num>
  <w:num w:numId="16" w16cid:durableId="1382099640">
    <w:abstractNumId w:val="7"/>
  </w:num>
  <w:num w:numId="17" w16cid:durableId="239947445">
    <w:abstractNumId w:val="24"/>
  </w:num>
  <w:num w:numId="18" w16cid:durableId="932125859">
    <w:abstractNumId w:val="5"/>
  </w:num>
  <w:num w:numId="19" w16cid:durableId="308633779">
    <w:abstractNumId w:val="22"/>
  </w:num>
  <w:num w:numId="20" w16cid:durableId="670570056">
    <w:abstractNumId w:val="23"/>
  </w:num>
  <w:num w:numId="21" w16cid:durableId="191000535">
    <w:abstractNumId w:val="14"/>
  </w:num>
  <w:num w:numId="22" w16cid:durableId="2017920698">
    <w:abstractNumId w:val="20"/>
  </w:num>
  <w:num w:numId="23" w16cid:durableId="881550665">
    <w:abstractNumId w:val="8"/>
  </w:num>
  <w:num w:numId="24" w16cid:durableId="169178645">
    <w:abstractNumId w:val="1"/>
  </w:num>
  <w:num w:numId="25" w16cid:durableId="11094743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ocumentProtection w:edit="readOnly" w:enforcement="1" w:cryptProviderType="rsaAES" w:cryptAlgorithmClass="hash" w:cryptAlgorithmType="typeAny" w:cryptAlgorithmSid="14" w:cryptSpinCount="100000" w:hash="PJQMj3pE/pYWL32CP4Fi7D0CBOVhzPh9Q+tUn5XczMdPR135GtnNRqSSKn+Ixecl62MMmODtv5TiGa2awukp3A==" w:salt="TrDnKJOkXMmrvINUUvVPk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7D4"/>
    <w:rsid w:val="000001DF"/>
    <w:rsid w:val="00000735"/>
    <w:rsid w:val="00012B9D"/>
    <w:rsid w:val="00016C00"/>
    <w:rsid w:val="00022610"/>
    <w:rsid w:val="00025228"/>
    <w:rsid w:val="000254E3"/>
    <w:rsid w:val="00027AC0"/>
    <w:rsid w:val="00027E03"/>
    <w:rsid w:val="00033379"/>
    <w:rsid w:val="000336F4"/>
    <w:rsid w:val="00043746"/>
    <w:rsid w:val="00045D66"/>
    <w:rsid w:val="000547AB"/>
    <w:rsid w:val="00060418"/>
    <w:rsid w:val="00060CB1"/>
    <w:rsid w:val="000629A5"/>
    <w:rsid w:val="00064130"/>
    <w:rsid w:val="00064FB2"/>
    <w:rsid w:val="000650B0"/>
    <w:rsid w:val="00070C5F"/>
    <w:rsid w:val="00070DD5"/>
    <w:rsid w:val="000710E6"/>
    <w:rsid w:val="000745A8"/>
    <w:rsid w:val="00077EDB"/>
    <w:rsid w:val="000828D5"/>
    <w:rsid w:val="00083B7E"/>
    <w:rsid w:val="00083F65"/>
    <w:rsid w:val="000916F8"/>
    <w:rsid w:val="0009232F"/>
    <w:rsid w:val="00093027"/>
    <w:rsid w:val="000971B2"/>
    <w:rsid w:val="000A08DA"/>
    <w:rsid w:val="000A492F"/>
    <w:rsid w:val="000B1895"/>
    <w:rsid w:val="000B1A74"/>
    <w:rsid w:val="000B3AF4"/>
    <w:rsid w:val="000B523C"/>
    <w:rsid w:val="000C249D"/>
    <w:rsid w:val="000D04B0"/>
    <w:rsid w:val="000D0EE1"/>
    <w:rsid w:val="000D304A"/>
    <w:rsid w:val="000D6CA1"/>
    <w:rsid w:val="000D78F0"/>
    <w:rsid w:val="000D7A6C"/>
    <w:rsid w:val="000E1C73"/>
    <w:rsid w:val="000E3CB7"/>
    <w:rsid w:val="000E543A"/>
    <w:rsid w:val="000E59B5"/>
    <w:rsid w:val="000E61A1"/>
    <w:rsid w:val="000E69EB"/>
    <w:rsid w:val="000E70B8"/>
    <w:rsid w:val="000F01B4"/>
    <w:rsid w:val="000F093F"/>
    <w:rsid w:val="000F22D6"/>
    <w:rsid w:val="000F37BE"/>
    <w:rsid w:val="000F4997"/>
    <w:rsid w:val="000F55AD"/>
    <w:rsid w:val="001004FF"/>
    <w:rsid w:val="00106610"/>
    <w:rsid w:val="00110078"/>
    <w:rsid w:val="001131E0"/>
    <w:rsid w:val="00113374"/>
    <w:rsid w:val="0011491A"/>
    <w:rsid w:val="00124852"/>
    <w:rsid w:val="00124BDD"/>
    <w:rsid w:val="00124FC7"/>
    <w:rsid w:val="001271A5"/>
    <w:rsid w:val="001313B6"/>
    <w:rsid w:val="00132840"/>
    <w:rsid w:val="00135B26"/>
    <w:rsid w:val="00136CC2"/>
    <w:rsid w:val="00137A88"/>
    <w:rsid w:val="00140001"/>
    <w:rsid w:val="00145D0A"/>
    <w:rsid w:val="001462B9"/>
    <w:rsid w:val="001505AE"/>
    <w:rsid w:val="0015577B"/>
    <w:rsid w:val="00157F52"/>
    <w:rsid w:val="00164B64"/>
    <w:rsid w:val="00166661"/>
    <w:rsid w:val="0017061B"/>
    <w:rsid w:val="0017352A"/>
    <w:rsid w:val="00180A85"/>
    <w:rsid w:val="00185D99"/>
    <w:rsid w:val="001A796C"/>
    <w:rsid w:val="001A7F76"/>
    <w:rsid w:val="001B1AC9"/>
    <w:rsid w:val="001B20B8"/>
    <w:rsid w:val="001B230F"/>
    <w:rsid w:val="001B2CBE"/>
    <w:rsid w:val="001B58C9"/>
    <w:rsid w:val="001B6733"/>
    <w:rsid w:val="001C0323"/>
    <w:rsid w:val="001C36F4"/>
    <w:rsid w:val="001C5F61"/>
    <w:rsid w:val="001D550B"/>
    <w:rsid w:val="001E0D43"/>
    <w:rsid w:val="001E31C2"/>
    <w:rsid w:val="001E363D"/>
    <w:rsid w:val="001E3825"/>
    <w:rsid w:val="001E49FF"/>
    <w:rsid w:val="001F07F3"/>
    <w:rsid w:val="002002E0"/>
    <w:rsid w:val="00207ABF"/>
    <w:rsid w:val="00212C51"/>
    <w:rsid w:val="0021314D"/>
    <w:rsid w:val="002164AB"/>
    <w:rsid w:val="002215D0"/>
    <w:rsid w:val="002240A5"/>
    <w:rsid w:val="0022626A"/>
    <w:rsid w:val="00235754"/>
    <w:rsid w:val="002409D9"/>
    <w:rsid w:val="00240BFA"/>
    <w:rsid w:val="0025349A"/>
    <w:rsid w:val="002551F5"/>
    <w:rsid w:val="002553B9"/>
    <w:rsid w:val="0025558E"/>
    <w:rsid w:val="0025562A"/>
    <w:rsid w:val="00255A9A"/>
    <w:rsid w:val="00256DD7"/>
    <w:rsid w:val="00263D9F"/>
    <w:rsid w:val="00265CB8"/>
    <w:rsid w:val="002672AC"/>
    <w:rsid w:val="0027307E"/>
    <w:rsid w:val="00280799"/>
    <w:rsid w:val="00281EAE"/>
    <w:rsid w:val="00284B8E"/>
    <w:rsid w:val="00285929"/>
    <w:rsid w:val="00285D04"/>
    <w:rsid w:val="002869D5"/>
    <w:rsid w:val="00290693"/>
    <w:rsid w:val="00293C7D"/>
    <w:rsid w:val="00296204"/>
    <w:rsid w:val="002979E9"/>
    <w:rsid w:val="002A1EB2"/>
    <w:rsid w:val="002B103E"/>
    <w:rsid w:val="002B4035"/>
    <w:rsid w:val="002B6F66"/>
    <w:rsid w:val="002B7D15"/>
    <w:rsid w:val="002C3474"/>
    <w:rsid w:val="002C363A"/>
    <w:rsid w:val="002C5DED"/>
    <w:rsid w:val="002C6BFA"/>
    <w:rsid w:val="002D0FE1"/>
    <w:rsid w:val="002D574B"/>
    <w:rsid w:val="002D6071"/>
    <w:rsid w:val="002E3FDC"/>
    <w:rsid w:val="002E7EA2"/>
    <w:rsid w:val="002F04EC"/>
    <w:rsid w:val="002F14E0"/>
    <w:rsid w:val="002F25CB"/>
    <w:rsid w:val="002F6A71"/>
    <w:rsid w:val="003008B9"/>
    <w:rsid w:val="003041FD"/>
    <w:rsid w:val="003123A7"/>
    <w:rsid w:val="0031696B"/>
    <w:rsid w:val="00321C16"/>
    <w:rsid w:val="00324DBD"/>
    <w:rsid w:val="00330C32"/>
    <w:rsid w:val="00334549"/>
    <w:rsid w:val="003353C9"/>
    <w:rsid w:val="0033590B"/>
    <w:rsid w:val="00340945"/>
    <w:rsid w:val="00341745"/>
    <w:rsid w:val="00342F7B"/>
    <w:rsid w:val="00343D5F"/>
    <w:rsid w:val="00343EF4"/>
    <w:rsid w:val="003470F3"/>
    <w:rsid w:val="003475D0"/>
    <w:rsid w:val="00353426"/>
    <w:rsid w:val="00354D83"/>
    <w:rsid w:val="003550D2"/>
    <w:rsid w:val="003618F0"/>
    <w:rsid w:val="00363EAD"/>
    <w:rsid w:val="0036441D"/>
    <w:rsid w:val="003673F6"/>
    <w:rsid w:val="00367D01"/>
    <w:rsid w:val="00370045"/>
    <w:rsid w:val="003706AD"/>
    <w:rsid w:val="0037136F"/>
    <w:rsid w:val="00372BAF"/>
    <w:rsid w:val="00373202"/>
    <w:rsid w:val="00373567"/>
    <w:rsid w:val="003778E9"/>
    <w:rsid w:val="0038096D"/>
    <w:rsid w:val="00382073"/>
    <w:rsid w:val="00384141"/>
    <w:rsid w:val="003853CF"/>
    <w:rsid w:val="00386594"/>
    <w:rsid w:val="003922F0"/>
    <w:rsid w:val="003934EF"/>
    <w:rsid w:val="00395A96"/>
    <w:rsid w:val="003964F3"/>
    <w:rsid w:val="003A41C1"/>
    <w:rsid w:val="003B0F20"/>
    <w:rsid w:val="003B1C79"/>
    <w:rsid w:val="003B3450"/>
    <w:rsid w:val="003B799D"/>
    <w:rsid w:val="003B7AD7"/>
    <w:rsid w:val="003B7FC2"/>
    <w:rsid w:val="003C2599"/>
    <w:rsid w:val="003C2AE3"/>
    <w:rsid w:val="003C61EF"/>
    <w:rsid w:val="003C66B0"/>
    <w:rsid w:val="003D0A88"/>
    <w:rsid w:val="003D442E"/>
    <w:rsid w:val="003D65C2"/>
    <w:rsid w:val="003E45E3"/>
    <w:rsid w:val="003E6E2D"/>
    <w:rsid w:val="003F2A3A"/>
    <w:rsid w:val="003F2F00"/>
    <w:rsid w:val="003F32B9"/>
    <w:rsid w:val="003F487A"/>
    <w:rsid w:val="00400B2C"/>
    <w:rsid w:val="00401697"/>
    <w:rsid w:val="00407309"/>
    <w:rsid w:val="0041106B"/>
    <w:rsid w:val="00413555"/>
    <w:rsid w:val="00413B09"/>
    <w:rsid w:val="00420AC6"/>
    <w:rsid w:val="00422A48"/>
    <w:rsid w:val="00426A18"/>
    <w:rsid w:val="00427BAC"/>
    <w:rsid w:val="004309EF"/>
    <w:rsid w:val="004338F3"/>
    <w:rsid w:val="00433E6E"/>
    <w:rsid w:val="004403A0"/>
    <w:rsid w:val="004437D4"/>
    <w:rsid w:val="00444D48"/>
    <w:rsid w:val="00461C68"/>
    <w:rsid w:val="0046247B"/>
    <w:rsid w:val="00466987"/>
    <w:rsid w:val="004752FF"/>
    <w:rsid w:val="0047770A"/>
    <w:rsid w:val="00477946"/>
    <w:rsid w:val="004816A6"/>
    <w:rsid w:val="004817B3"/>
    <w:rsid w:val="004858D3"/>
    <w:rsid w:val="004875CB"/>
    <w:rsid w:val="00493479"/>
    <w:rsid w:val="004938B6"/>
    <w:rsid w:val="0049554B"/>
    <w:rsid w:val="004956C3"/>
    <w:rsid w:val="004A13E5"/>
    <w:rsid w:val="004A1CFE"/>
    <w:rsid w:val="004A2339"/>
    <w:rsid w:val="004A2961"/>
    <w:rsid w:val="004A2C92"/>
    <w:rsid w:val="004A4B8C"/>
    <w:rsid w:val="004A58F0"/>
    <w:rsid w:val="004B0187"/>
    <w:rsid w:val="004B051F"/>
    <w:rsid w:val="004B3343"/>
    <w:rsid w:val="004B5665"/>
    <w:rsid w:val="004B56B3"/>
    <w:rsid w:val="004B6C5D"/>
    <w:rsid w:val="004C05FE"/>
    <w:rsid w:val="004C4E6B"/>
    <w:rsid w:val="004C5C15"/>
    <w:rsid w:val="004C6289"/>
    <w:rsid w:val="004C7D05"/>
    <w:rsid w:val="004D0460"/>
    <w:rsid w:val="004E0A3D"/>
    <w:rsid w:val="004E11FB"/>
    <w:rsid w:val="004E2EB8"/>
    <w:rsid w:val="004F17F6"/>
    <w:rsid w:val="004F239D"/>
    <w:rsid w:val="004F2D94"/>
    <w:rsid w:val="004F3799"/>
    <w:rsid w:val="004F39DF"/>
    <w:rsid w:val="004F5FCE"/>
    <w:rsid w:val="005008AD"/>
    <w:rsid w:val="00500C10"/>
    <w:rsid w:val="00503BA1"/>
    <w:rsid w:val="00511910"/>
    <w:rsid w:val="00512D98"/>
    <w:rsid w:val="005316F7"/>
    <w:rsid w:val="00534168"/>
    <w:rsid w:val="0054380D"/>
    <w:rsid w:val="005438CF"/>
    <w:rsid w:val="00550546"/>
    <w:rsid w:val="005554E3"/>
    <w:rsid w:val="00556AF7"/>
    <w:rsid w:val="00560FAF"/>
    <w:rsid w:val="005623B2"/>
    <w:rsid w:val="00572702"/>
    <w:rsid w:val="00574433"/>
    <w:rsid w:val="00576EC0"/>
    <w:rsid w:val="00585068"/>
    <w:rsid w:val="005866F7"/>
    <w:rsid w:val="00590076"/>
    <w:rsid w:val="00591069"/>
    <w:rsid w:val="00592AC4"/>
    <w:rsid w:val="005944FB"/>
    <w:rsid w:val="00595BEC"/>
    <w:rsid w:val="005A2833"/>
    <w:rsid w:val="005A3B50"/>
    <w:rsid w:val="005A5D1D"/>
    <w:rsid w:val="005A7AAD"/>
    <w:rsid w:val="005A7FCE"/>
    <w:rsid w:val="005B1810"/>
    <w:rsid w:val="005B3D00"/>
    <w:rsid w:val="005C06EB"/>
    <w:rsid w:val="005C5505"/>
    <w:rsid w:val="005C5EF9"/>
    <w:rsid w:val="005C6803"/>
    <w:rsid w:val="005D02B4"/>
    <w:rsid w:val="005D4F52"/>
    <w:rsid w:val="005E0759"/>
    <w:rsid w:val="005E21EB"/>
    <w:rsid w:val="005E2816"/>
    <w:rsid w:val="005E4EB9"/>
    <w:rsid w:val="005E517C"/>
    <w:rsid w:val="005F584C"/>
    <w:rsid w:val="005F5C29"/>
    <w:rsid w:val="0060424C"/>
    <w:rsid w:val="00604660"/>
    <w:rsid w:val="00604FA5"/>
    <w:rsid w:val="006062DD"/>
    <w:rsid w:val="00612CDB"/>
    <w:rsid w:val="00621CDD"/>
    <w:rsid w:val="00621D23"/>
    <w:rsid w:val="00633979"/>
    <w:rsid w:val="00633BEF"/>
    <w:rsid w:val="006349E9"/>
    <w:rsid w:val="00635428"/>
    <w:rsid w:val="0063582C"/>
    <w:rsid w:val="0063795D"/>
    <w:rsid w:val="00637DA2"/>
    <w:rsid w:val="0064010F"/>
    <w:rsid w:val="00642246"/>
    <w:rsid w:val="00644635"/>
    <w:rsid w:val="00651A95"/>
    <w:rsid w:val="0065258F"/>
    <w:rsid w:val="00653170"/>
    <w:rsid w:val="006535EA"/>
    <w:rsid w:val="00657FD4"/>
    <w:rsid w:val="006609EE"/>
    <w:rsid w:val="00661D73"/>
    <w:rsid w:val="00663938"/>
    <w:rsid w:val="00664384"/>
    <w:rsid w:val="0066592A"/>
    <w:rsid w:val="006679AD"/>
    <w:rsid w:val="006709F0"/>
    <w:rsid w:val="00673A03"/>
    <w:rsid w:val="00673A0E"/>
    <w:rsid w:val="006813F4"/>
    <w:rsid w:val="006816F5"/>
    <w:rsid w:val="00687CCB"/>
    <w:rsid w:val="00695BC7"/>
    <w:rsid w:val="0069701E"/>
    <w:rsid w:val="0069744E"/>
    <w:rsid w:val="006A0BA6"/>
    <w:rsid w:val="006A31D2"/>
    <w:rsid w:val="006A4E92"/>
    <w:rsid w:val="006A5350"/>
    <w:rsid w:val="006A5997"/>
    <w:rsid w:val="006C06E3"/>
    <w:rsid w:val="006C0D4C"/>
    <w:rsid w:val="006C0E4A"/>
    <w:rsid w:val="006C62AD"/>
    <w:rsid w:val="006C6513"/>
    <w:rsid w:val="006D0B91"/>
    <w:rsid w:val="006D0C19"/>
    <w:rsid w:val="006D31C6"/>
    <w:rsid w:val="006D380C"/>
    <w:rsid w:val="006D4E73"/>
    <w:rsid w:val="006D6183"/>
    <w:rsid w:val="006E17B4"/>
    <w:rsid w:val="006E1AAF"/>
    <w:rsid w:val="006E2D87"/>
    <w:rsid w:val="006E4D2C"/>
    <w:rsid w:val="006F2DA1"/>
    <w:rsid w:val="006F454E"/>
    <w:rsid w:val="006F4EF0"/>
    <w:rsid w:val="006F6195"/>
    <w:rsid w:val="006F73C0"/>
    <w:rsid w:val="00701459"/>
    <w:rsid w:val="00702AEC"/>
    <w:rsid w:val="007043CB"/>
    <w:rsid w:val="007069A2"/>
    <w:rsid w:val="007119F4"/>
    <w:rsid w:val="0072277C"/>
    <w:rsid w:val="007246C5"/>
    <w:rsid w:val="00724A3F"/>
    <w:rsid w:val="007260FF"/>
    <w:rsid w:val="00726705"/>
    <w:rsid w:val="007315BD"/>
    <w:rsid w:val="00736FA7"/>
    <w:rsid w:val="00744F14"/>
    <w:rsid w:val="00745DA4"/>
    <w:rsid w:val="007510D4"/>
    <w:rsid w:val="0075118D"/>
    <w:rsid w:val="00752563"/>
    <w:rsid w:val="00753B70"/>
    <w:rsid w:val="007547AB"/>
    <w:rsid w:val="00766109"/>
    <w:rsid w:val="00775483"/>
    <w:rsid w:val="00782A6E"/>
    <w:rsid w:val="007844AB"/>
    <w:rsid w:val="00787AF1"/>
    <w:rsid w:val="0079195D"/>
    <w:rsid w:val="007939C3"/>
    <w:rsid w:val="007A23CF"/>
    <w:rsid w:val="007A54FD"/>
    <w:rsid w:val="007A6582"/>
    <w:rsid w:val="007B0C4F"/>
    <w:rsid w:val="007B6BDF"/>
    <w:rsid w:val="007C0BCD"/>
    <w:rsid w:val="007C1613"/>
    <w:rsid w:val="007C2F6B"/>
    <w:rsid w:val="007D0AA3"/>
    <w:rsid w:val="007E007B"/>
    <w:rsid w:val="007E382A"/>
    <w:rsid w:val="007E4475"/>
    <w:rsid w:val="007E53FD"/>
    <w:rsid w:val="007F263A"/>
    <w:rsid w:val="007F628E"/>
    <w:rsid w:val="008044CC"/>
    <w:rsid w:val="00804AAB"/>
    <w:rsid w:val="00806772"/>
    <w:rsid w:val="008108E7"/>
    <w:rsid w:val="0081154E"/>
    <w:rsid w:val="00813746"/>
    <w:rsid w:val="0081555D"/>
    <w:rsid w:val="00816684"/>
    <w:rsid w:val="00816898"/>
    <w:rsid w:val="00816AC5"/>
    <w:rsid w:val="00816E3B"/>
    <w:rsid w:val="00821EF1"/>
    <w:rsid w:val="008225A6"/>
    <w:rsid w:val="00825CDD"/>
    <w:rsid w:val="00825F97"/>
    <w:rsid w:val="00827EE7"/>
    <w:rsid w:val="00833D45"/>
    <w:rsid w:val="008348C6"/>
    <w:rsid w:val="00836555"/>
    <w:rsid w:val="00836FF0"/>
    <w:rsid w:val="00840370"/>
    <w:rsid w:val="00842462"/>
    <w:rsid w:val="00842647"/>
    <w:rsid w:val="0084428D"/>
    <w:rsid w:val="00852219"/>
    <w:rsid w:val="00852BC9"/>
    <w:rsid w:val="00855CBB"/>
    <w:rsid w:val="008573FD"/>
    <w:rsid w:val="00863832"/>
    <w:rsid w:val="00863A94"/>
    <w:rsid w:val="00866229"/>
    <w:rsid w:val="008668DB"/>
    <w:rsid w:val="008713D9"/>
    <w:rsid w:val="008744B1"/>
    <w:rsid w:val="00876502"/>
    <w:rsid w:val="0088429C"/>
    <w:rsid w:val="0088623D"/>
    <w:rsid w:val="008874E7"/>
    <w:rsid w:val="00890A5B"/>
    <w:rsid w:val="00892849"/>
    <w:rsid w:val="008939BB"/>
    <w:rsid w:val="00897FC6"/>
    <w:rsid w:val="008A0351"/>
    <w:rsid w:val="008A2FF7"/>
    <w:rsid w:val="008A4D11"/>
    <w:rsid w:val="008A660A"/>
    <w:rsid w:val="008A6C18"/>
    <w:rsid w:val="008B10AD"/>
    <w:rsid w:val="008D101B"/>
    <w:rsid w:val="008D1987"/>
    <w:rsid w:val="008D2037"/>
    <w:rsid w:val="008D249D"/>
    <w:rsid w:val="008D4B61"/>
    <w:rsid w:val="008D7DEE"/>
    <w:rsid w:val="008E08AC"/>
    <w:rsid w:val="008E1132"/>
    <w:rsid w:val="008E4565"/>
    <w:rsid w:val="008E4AC1"/>
    <w:rsid w:val="008E6464"/>
    <w:rsid w:val="008F0532"/>
    <w:rsid w:val="008F0C15"/>
    <w:rsid w:val="008F3600"/>
    <w:rsid w:val="00904DBB"/>
    <w:rsid w:val="00905744"/>
    <w:rsid w:val="00906821"/>
    <w:rsid w:val="009233DC"/>
    <w:rsid w:val="00927B31"/>
    <w:rsid w:val="009307FD"/>
    <w:rsid w:val="009342EA"/>
    <w:rsid w:val="00935B2A"/>
    <w:rsid w:val="00936C4B"/>
    <w:rsid w:val="0094287B"/>
    <w:rsid w:val="00947E62"/>
    <w:rsid w:val="009517C1"/>
    <w:rsid w:val="0095347E"/>
    <w:rsid w:val="00961519"/>
    <w:rsid w:val="00963903"/>
    <w:rsid w:val="009654B3"/>
    <w:rsid w:val="00971973"/>
    <w:rsid w:val="009750CE"/>
    <w:rsid w:val="00981D13"/>
    <w:rsid w:val="00982AAE"/>
    <w:rsid w:val="00983825"/>
    <w:rsid w:val="0098454F"/>
    <w:rsid w:val="00986BB0"/>
    <w:rsid w:val="009878B3"/>
    <w:rsid w:val="009A4CDD"/>
    <w:rsid w:val="009B0016"/>
    <w:rsid w:val="009B3A26"/>
    <w:rsid w:val="009C4F4A"/>
    <w:rsid w:val="009D18E2"/>
    <w:rsid w:val="009D2DD1"/>
    <w:rsid w:val="009D5B4B"/>
    <w:rsid w:val="009D678D"/>
    <w:rsid w:val="009D76AA"/>
    <w:rsid w:val="009E15D7"/>
    <w:rsid w:val="009E16B5"/>
    <w:rsid w:val="009E1C91"/>
    <w:rsid w:val="009E33D2"/>
    <w:rsid w:val="00A01F66"/>
    <w:rsid w:val="00A027E8"/>
    <w:rsid w:val="00A03A45"/>
    <w:rsid w:val="00A0607A"/>
    <w:rsid w:val="00A06222"/>
    <w:rsid w:val="00A10377"/>
    <w:rsid w:val="00A17FCD"/>
    <w:rsid w:val="00A21BA5"/>
    <w:rsid w:val="00A24E04"/>
    <w:rsid w:val="00A25DD7"/>
    <w:rsid w:val="00A260DA"/>
    <w:rsid w:val="00A27B10"/>
    <w:rsid w:val="00A33DDD"/>
    <w:rsid w:val="00A34C0E"/>
    <w:rsid w:val="00A40067"/>
    <w:rsid w:val="00A41B0F"/>
    <w:rsid w:val="00A45457"/>
    <w:rsid w:val="00A45DEC"/>
    <w:rsid w:val="00A50806"/>
    <w:rsid w:val="00A5084C"/>
    <w:rsid w:val="00A51308"/>
    <w:rsid w:val="00A531F4"/>
    <w:rsid w:val="00A60624"/>
    <w:rsid w:val="00A67DF7"/>
    <w:rsid w:val="00A700C7"/>
    <w:rsid w:val="00A72E84"/>
    <w:rsid w:val="00A73018"/>
    <w:rsid w:val="00A7549F"/>
    <w:rsid w:val="00A75B60"/>
    <w:rsid w:val="00A75BBF"/>
    <w:rsid w:val="00A80C01"/>
    <w:rsid w:val="00A86396"/>
    <w:rsid w:val="00A90B23"/>
    <w:rsid w:val="00A9180A"/>
    <w:rsid w:val="00A9295E"/>
    <w:rsid w:val="00A92BFC"/>
    <w:rsid w:val="00AA07A6"/>
    <w:rsid w:val="00AA14BE"/>
    <w:rsid w:val="00AA4A6D"/>
    <w:rsid w:val="00AA597B"/>
    <w:rsid w:val="00AA60DF"/>
    <w:rsid w:val="00AA6E77"/>
    <w:rsid w:val="00AB187D"/>
    <w:rsid w:val="00AB589E"/>
    <w:rsid w:val="00AC17EE"/>
    <w:rsid w:val="00AC1E1F"/>
    <w:rsid w:val="00AC4413"/>
    <w:rsid w:val="00AD42D7"/>
    <w:rsid w:val="00AD4817"/>
    <w:rsid w:val="00AE04A9"/>
    <w:rsid w:val="00AF22DE"/>
    <w:rsid w:val="00AF6673"/>
    <w:rsid w:val="00AF7194"/>
    <w:rsid w:val="00B035E0"/>
    <w:rsid w:val="00B04A01"/>
    <w:rsid w:val="00B050EC"/>
    <w:rsid w:val="00B10669"/>
    <w:rsid w:val="00B149C5"/>
    <w:rsid w:val="00B170D2"/>
    <w:rsid w:val="00B17241"/>
    <w:rsid w:val="00B206CB"/>
    <w:rsid w:val="00B254F5"/>
    <w:rsid w:val="00B25950"/>
    <w:rsid w:val="00B25F6E"/>
    <w:rsid w:val="00B35B1C"/>
    <w:rsid w:val="00B44266"/>
    <w:rsid w:val="00B4476E"/>
    <w:rsid w:val="00B53867"/>
    <w:rsid w:val="00B54021"/>
    <w:rsid w:val="00B6008F"/>
    <w:rsid w:val="00B60848"/>
    <w:rsid w:val="00B60E48"/>
    <w:rsid w:val="00B63E06"/>
    <w:rsid w:val="00B64466"/>
    <w:rsid w:val="00B652A1"/>
    <w:rsid w:val="00B655D9"/>
    <w:rsid w:val="00B67E10"/>
    <w:rsid w:val="00B70D60"/>
    <w:rsid w:val="00B72C21"/>
    <w:rsid w:val="00B744A7"/>
    <w:rsid w:val="00B7460B"/>
    <w:rsid w:val="00B760C6"/>
    <w:rsid w:val="00B8223A"/>
    <w:rsid w:val="00B8351E"/>
    <w:rsid w:val="00B85091"/>
    <w:rsid w:val="00B92930"/>
    <w:rsid w:val="00B935E1"/>
    <w:rsid w:val="00BA6010"/>
    <w:rsid w:val="00BB0260"/>
    <w:rsid w:val="00BB26F2"/>
    <w:rsid w:val="00BB27FF"/>
    <w:rsid w:val="00BC01D1"/>
    <w:rsid w:val="00BC0A15"/>
    <w:rsid w:val="00BC5439"/>
    <w:rsid w:val="00BD4B94"/>
    <w:rsid w:val="00BD4C07"/>
    <w:rsid w:val="00BD5F06"/>
    <w:rsid w:val="00BD6250"/>
    <w:rsid w:val="00BD6B51"/>
    <w:rsid w:val="00BE4EC9"/>
    <w:rsid w:val="00BE6642"/>
    <w:rsid w:val="00BE6CB7"/>
    <w:rsid w:val="00BE74C0"/>
    <w:rsid w:val="00BE7788"/>
    <w:rsid w:val="00BF7396"/>
    <w:rsid w:val="00BF7541"/>
    <w:rsid w:val="00C01A5D"/>
    <w:rsid w:val="00C0417A"/>
    <w:rsid w:val="00C0472D"/>
    <w:rsid w:val="00C04DEF"/>
    <w:rsid w:val="00C13CF0"/>
    <w:rsid w:val="00C15726"/>
    <w:rsid w:val="00C16D6D"/>
    <w:rsid w:val="00C16F4C"/>
    <w:rsid w:val="00C175E5"/>
    <w:rsid w:val="00C2101A"/>
    <w:rsid w:val="00C21047"/>
    <w:rsid w:val="00C22368"/>
    <w:rsid w:val="00C23244"/>
    <w:rsid w:val="00C27297"/>
    <w:rsid w:val="00C30751"/>
    <w:rsid w:val="00C3116C"/>
    <w:rsid w:val="00C3505D"/>
    <w:rsid w:val="00C352BD"/>
    <w:rsid w:val="00C41592"/>
    <w:rsid w:val="00C43430"/>
    <w:rsid w:val="00C43714"/>
    <w:rsid w:val="00C502C8"/>
    <w:rsid w:val="00C51068"/>
    <w:rsid w:val="00C54D41"/>
    <w:rsid w:val="00C626FB"/>
    <w:rsid w:val="00C62D55"/>
    <w:rsid w:val="00C65563"/>
    <w:rsid w:val="00C65EF0"/>
    <w:rsid w:val="00C702F9"/>
    <w:rsid w:val="00C80462"/>
    <w:rsid w:val="00C81B50"/>
    <w:rsid w:val="00C83688"/>
    <w:rsid w:val="00C84C51"/>
    <w:rsid w:val="00C8579E"/>
    <w:rsid w:val="00C87DED"/>
    <w:rsid w:val="00C93331"/>
    <w:rsid w:val="00C93A12"/>
    <w:rsid w:val="00C9420E"/>
    <w:rsid w:val="00C9555E"/>
    <w:rsid w:val="00C97D0F"/>
    <w:rsid w:val="00CA0DFE"/>
    <w:rsid w:val="00CA5831"/>
    <w:rsid w:val="00CB26F2"/>
    <w:rsid w:val="00CB2B95"/>
    <w:rsid w:val="00CB487C"/>
    <w:rsid w:val="00CC4D71"/>
    <w:rsid w:val="00CD56DB"/>
    <w:rsid w:val="00CD6BC9"/>
    <w:rsid w:val="00CD6D55"/>
    <w:rsid w:val="00CE1883"/>
    <w:rsid w:val="00CE2867"/>
    <w:rsid w:val="00CE5482"/>
    <w:rsid w:val="00CF11A5"/>
    <w:rsid w:val="00CF2947"/>
    <w:rsid w:val="00CF4649"/>
    <w:rsid w:val="00CF4CAE"/>
    <w:rsid w:val="00CF4F01"/>
    <w:rsid w:val="00D018AA"/>
    <w:rsid w:val="00D020BF"/>
    <w:rsid w:val="00D0412C"/>
    <w:rsid w:val="00D0515E"/>
    <w:rsid w:val="00D069A1"/>
    <w:rsid w:val="00D1261E"/>
    <w:rsid w:val="00D12F1E"/>
    <w:rsid w:val="00D1364E"/>
    <w:rsid w:val="00D1688A"/>
    <w:rsid w:val="00D17E11"/>
    <w:rsid w:val="00D22139"/>
    <w:rsid w:val="00D253F4"/>
    <w:rsid w:val="00D26509"/>
    <w:rsid w:val="00D2710D"/>
    <w:rsid w:val="00D30337"/>
    <w:rsid w:val="00D30EAB"/>
    <w:rsid w:val="00D31630"/>
    <w:rsid w:val="00D362B2"/>
    <w:rsid w:val="00D372DA"/>
    <w:rsid w:val="00D37A35"/>
    <w:rsid w:val="00D406EF"/>
    <w:rsid w:val="00D422B6"/>
    <w:rsid w:val="00D44991"/>
    <w:rsid w:val="00D45D0A"/>
    <w:rsid w:val="00D45E7F"/>
    <w:rsid w:val="00D46F50"/>
    <w:rsid w:val="00D47D63"/>
    <w:rsid w:val="00D549F5"/>
    <w:rsid w:val="00D55808"/>
    <w:rsid w:val="00D57590"/>
    <w:rsid w:val="00D60FB0"/>
    <w:rsid w:val="00D6141D"/>
    <w:rsid w:val="00D66930"/>
    <w:rsid w:val="00D67BD9"/>
    <w:rsid w:val="00D809D7"/>
    <w:rsid w:val="00D81C35"/>
    <w:rsid w:val="00D8524C"/>
    <w:rsid w:val="00D87862"/>
    <w:rsid w:val="00DA0190"/>
    <w:rsid w:val="00DA4B3F"/>
    <w:rsid w:val="00DA4E42"/>
    <w:rsid w:val="00DB43DF"/>
    <w:rsid w:val="00DC4E17"/>
    <w:rsid w:val="00DC5E3D"/>
    <w:rsid w:val="00DD4513"/>
    <w:rsid w:val="00DF5D35"/>
    <w:rsid w:val="00DF625C"/>
    <w:rsid w:val="00DF7064"/>
    <w:rsid w:val="00DF790A"/>
    <w:rsid w:val="00E00B29"/>
    <w:rsid w:val="00E04E8F"/>
    <w:rsid w:val="00E071D2"/>
    <w:rsid w:val="00E07AEB"/>
    <w:rsid w:val="00E13520"/>
    <w:rsid w:val="00E15CCE"/>
    <w:rsid w:val="00E17056"/>
    <w:rsid w:val="00E2272A"/>
    <w:rsid w:val="00E2725A"/>
    <w:rsid w:val="00E36556"/>
    <w:rsid w:val="00E36B8E"/>
    <w:rsid w:val="00E37F16"/>
    <w:rsid w:val="00E42A0D"/>
    <w:rsid w:val="00E44962"/>
    <w:rsid w:val="00E54544"/>
    <w:rsid w:val="00E546F0"/>
    <w:rsid w:val="00E56818"/>
    <w:rsid w:val="00E62B1B"/>
    <w:rsid w:val="00E636D4"/>
    <w:rsid w:val="00E778FB"/>
    <w:rsid w:val="00E80840"/>
    <w:rsid w:val="00E84B92"/>
    <w:rsid w:val="00E87743"/>
    <w:rsid w:val="00E92C12"/>
    <w:rsid w:val="00E94A8B"/>
    <w:rsid w:val="00EA0100"/>
    <w:rsid w:val="00EA02F9"/>
    <w:rsid w:val="00EA0C4D"/>
    <w:rsid w:val="00EA63F4"/>
    <w:rsid w:val="00EB31E1"/>
    <w:rsid w:val="00EB34DD"/>
    <w:rsid w:val="00EB543A"/>
    <w:rsid w:val="00EC45A1"/>
    <w:rsid w:val="00EC6090"/>
    <w:rsid w:val="00EC6421"/>
    <w:rsid w:val="00ED0695"/>
    <w:rsid w:val="00ED11FF"/>
    <w:rsid w:val="00ED5D09"/>
    <w:rsid w:val="00EE012A"/>
    <w:rsid w:val="00EE07A7"/>
    <w:rsid w:val="00EE1964"/>
    <w:rsid w:val="00EE3E9B"/>
    <w:rsid w:val="00EE5F21"/>
    <w:rsid w:val="00EF3277"/>
    <w:rsid w:val="00EF7B2B"/>
    <w:rsid w:val="00F0478E"/>
    <w:rsid w:val="00F102B5"/>
    <w:rsid w:val="00F104AD"/>
    <w:rsid w:val="00F10BEF"/>
    <w:rsid w:val="00F2672E"/>
    <w:rsid w:val="00F33C22"/>
    <w:rsid w:val="00F46358"/>
    <w:rsid w:val="00F50EC2"/>
    <w:rsid w:val="00F52431"/>
    <w:rsid w:val="00F5343F"/>
    <w:rsid w:val="00F66B32"/>
    <w:rsid w:val="00F6707A"/>
    <w:rsid w:val="00F67CF5"/>
    <w:rsid w:val="00F776B2"/>
    <w:rsid w:val="00F779CE"/>
    <w:rsid w:val="00F80542"/>
    <w:rsid w:val="00F81054"/>
    <w:rsid w:val="00F820FB"/>
    <w:rsid w:val="00F85467"/>
    <w:rsid w:val="00F87964"/>
    <w:rsid w:val="00F9171C"/>
    <w:rsid w:val="00F92E5E"/>
    <w:rsid w:val="00F97F21"/>
    <w:rsid w:val="00FA21BF"/>
    <w:rsid w:val="00FB13BF"/>
    <w:rsid w:val="00FB3A09"/>
    <w:rsid w:val="00FB3B7F"/>
    <w:rsid w:val="00FB3DC3"/>
    <w:rsid w:val="00FB3E68"/>
    <w:rsid w:val="00FB78D2"/>
    <w:rsid w:val="00FC31D6"/>
    <w:rsid w:val="00FC57D5"/>
    <w:rsid w:val="00FC59F5"/>
    <w:rsid w:val="00FC6265"/>
    <w:rsid w:val="00FD4D26"/>
    <w:rsid w:val="00FD6B39"/>
    <w:rsid w:val="00FE03E7"/>
    <w:rsid w:val="00FE2604"/>
    <w:rsid w:val="00FE7A5B"/>
    <w:rsid w:val="00FF0E76"/>
    <w:rsid w:val="00FF40F3"/>
    <w:rsid w:val="00FF527E"/>
    <w:rsid w:val="00FF561F"/>
    <w:rsid w:val="00FF5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0B825"/>
  <w15:chartTrackingRefBased/>
  <w15:docId w15:val="{72023389-AF1C-F94D-9C18-F9AFA5FBE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867"/>
    <w:rPr>
      <w:rFonts w:ascii="Times New Roman" w:eastAsia="Times New Roman" w:hAnsi="Times New Roman" w:cs="Times New Roman"/>
      <w:lang w:eastAsia="en-GB"/>
    </w:rPr>
  </w:style>
  <w:style w:type="paragraph" w:styleId="Heading1">
    <w:name w:val="heading 1"/>
    <w:basedOn w:val="Normal"/>
    <w:link w:val="Heading1Char"/>
    <w:uiPriority w:val="9"/>
    <w:qFormat/>
    <w:rsid w:val="00F67CF5"/>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6F73C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42F7B"/>
    <w:pPr>
      <w:spacing w:before="100" w:beforeAutospacing="1" w:after="100" w:afterAutospacing="1"/>
      <w:outlineLvl w:val="2"/>
    </w:pPr>
    <w:rPr>
      <w:rFonts w:eastAsiaTheme="minorEastAsia"/>
      <w:b/>
      <w:bCs/>
      <w:sz w:val="27"/>
      <w:szCs w:val="27"/>
    </w:rPr>
  </w:style>
  <w:style w:type="paragraph" w:styleId="Heading4">
    <w:name w:val="heading 4"/>
    <w:basedOn w:val="Normal"/>
    <w:next w:val="Normal"/>
    <w:link w:val="Heading4Char"/>
    <w:uiPriority w:val="9"/>
    <w:semiHidden/>
    <w:unhideWhenUsed/>
    <w:qFormat/>
    <w:rsid w:val="009D76A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7D4"/>
    <w:pPr>
      <w:ind w:left="720"/>
      <w:contextualSpacing/>
    </w:pPr>
  </w:style>
  <w:style w:type="table" w:styleId="TableGrid">
    <w:name w:val="Table Grid"/>
    <w:basedOn w:val="TableNormal"/>
    <w:uiPriority w:val="39"/>
    <w:rsid w:val="00443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67CF5"/>
    <w:rPr>
      <w:rFonts w:ascii="Times New Roman" w:eastAsia="Times New Roman" w:hAnsi="Times New Roman" w:cs="Times New Roman"/>
      <w:b/>
      <w:bCs/>
      <w:kern w:val="36"/>
      <w:sz w:val="48"/>
      <w:szCs w:val="48"/>
      <w:lang w:eastAsia="en-GB"/>
    </w:rPr>
  </w:style>
  <w:style w:type="paragraph" w:customStyle="1" w:styleId="p1">
    <w:name w:val="p1"/>
    <w:basedOn w:val="Normal"/>
    <w:rsid w:val="00F67CF5"/>
    <w:pPr>
      <w:spacing w:before="100" w:beforeAutospacing="1" w:after="100" w:afterAutospacing="1"/>
    </w:pPr>
  </w:style>
  <w:style w:type="character" w:customStyle="1" w:styleId="s1">
    <w:name w:val="s1"/>
    <w:basedOn w:val="DefaultParagraphFont"/>
    <w:rsid w:val="00F67CF5"/>
  </w:style>
  <w:style w:type="paragraph" w:customStyle="1" w:styleId="p2">
    <w:name w:val="p2"/>
    <w:basedOn w:val="Normal"/>
    <w:rsid w:val="00F67CF5"/>
    <w:pPr>
      <w:spacing w:before="100" w:beforeAutospacing="1" w:after="100" w:afterAutospacing="1"/>
    </w:pPr>
  </w:style>
  <w:style w:type="paragraph" w:customStyle="1" w:styleId="li3">
    <w:name w:val="li3"/>
    <w:basedOn w:val="Normal"/>
    <w:rsid w:val="00F67CF5"/>
    <w:pPr>
      <w:spacing w:before="100" w:beforeAutospacing="1" w:after="100" w:afterAutospacing="1"/>
    </w:pPr>
  </w:style>
  <w:style w:type="character" w:customStyle="1" w:styleId="s3">
    <w:name w:val="s3"/>
    <w:basedOn w:val="DefaultParagraphFont"/>
    <w:rsid w:val="00F67CF5"/>
  </w:style>
  <w:style w:type="paragraph" w:customStyle="1" w:styleId="li4">
    <w:name w:val="li4"/>
    <w:basedOn w:val="Normal"/>
    <w:rsid w:val="00F67CF5"/>
    <w:pPr>
      <w:spacing w:before="100" w:beforeAutospacing="1" w:after="100" w:afterAutospacing="1"/>
    </w:pPr>
  </w:style>
  <w:style w:type="paragraph" w:customStyle="1" w:styleId="p5">
    <w:name w:val="p5"/>
    <w:basedOn w:val="Normal"/>
    <w:rsid w:val="00F67CF5"/>
    <w:pPr>
      <w:spacing w:before="100" w:beforeAutospacing="1" w:after="100" w:afterAutospacing="1"/>
    </w:pPr>
  </w:style>
  <w:style w:type="paragraph" w:styleId="NormalWeb">
    <w:name w:val="Normal (Web)"/>
    <w:basedOn w:val="Normal"/>
    <w:uiPriority w:val="99"/>
    <w:unhideWhenUsed/>
    <w:rsid w:val="00F52431"/>
    <w:pPr>
      <w:spacing w:before="100" w:beforeAutospacing="1" w:after="100" w:afterAutospacing="1"/>
    </w:pPr>
  </w:style>
  <w:style w:type="paragraph" w:customStyle="1" w:styleId="companyphone">
    <w:name w:val="company_phone"/>
    <w:basedOn w:val="Normal"/>
    <w:rsid w:val="00F52431"/>
    <w:pPr>
      <w:spacing w:before="100" w:beforeAutospacing="1" w:after="100" w:afterAutospacing="1"/>
    </w:pPr>
  </w:style>
  <w:style w:type="character" w:customStyle="1" w:styleId="apple-converted-space">
    <w:name w:val="apple-converted-space"/>
    <w:basedOn w:val="DefaultParagraphFont"/>
    <w:rsid w:val="00CB26F2"/>
  </w:style>
  <w:style w:type="character" w:customStyle="1" w:styleId="s2">
    <w:name w:val="s2"/>
    <w:basedOn w:val="DefaultParagraphFont"/>
    <w:rsid w:val="00CB26F2"/>
  </w:style>
  <w:style w:type="character" w:styleId="Hyperlink">
    <w:name w:val="Hyperlink"/>
    <w:basedOn w:val="DefaultParagraphFont"/>
    <w:uiPriority w:val="99"/>
    <w:unhideWhenUsed/>
    <w:rsid w:val="00CB26F2"/>
    <w:rPr>
      <w:color w:val="0000FF"/>
      <w:u w:val="single"/>
    </w:rPr>
  </w:style>
  <w:style w:type="character" w:customStyle="1" w:styleId="Heading2Char">
    <w:name w:val="Heading 2 Char"/>
    <w:basedOn w:val="DefaultParagraphFont"/>
    <w:link w:val="Heading2"/>
    <w:uiPriority w:val="9"/>
    <w:rsid w:val="006F73C0"/>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6F73C0"/>
    <w:rPr>
      <w:b/>
      <w:bCs/>
    </w:rPr>
  </w:style>
  <w:style w:type="character" w:styleId="UnresolvedMention">
    <w:name w:val="Unresolved Mention"/>
    <w:basedOn w:val="DefaultParagraphFont"/>
    <w:uiPriority w:val="99"/>
    <w:semiHidden/>
    <w:unhideWhenUsed/>
    <w:rsid w:val="00664384"/>
    <w:rPr>
      <w:color w:val="605E5C"/>
      <w:shd w:val="clear" w:color="auto" w:fill="E1DFDD"/>
    </w:rPr>
  </w:style>
  <w:style w:type="character" w:customStyle="1" w:styleId="Heading4Char">
    <w:name w:val="Heading 4 Char"/>
    <w:basedOn w:val="DefaultParagraphFont"/>
    <w:link w:val="Heading4"/>
    <w:uiPriority w:val="9"/>
    <w:semiHidden/>
    <w:rsid w:val="009D76AA"/>
    <w:rPr>
      <w:rFonts w:asciiTheme="majorHAnsi" w:eastAsiaTheme="majorEastAsia" w:hAnsiTheme="majorHAnsi" w:cstheme="majorBidi"/>
      <w:i/>
      <w:iCs/>
      <w:color w:val="2F5496" w:themeColor="accent1" w:themeShade="BF"/>
      <w:lang w:eastAsia="en-GB"/>
    </w:rPr>
  </w:style>
  <w:style w:type="character" w:styleId="FollowedHyperlink">
    <w:name w:val="FollowedHyperlink"/>
    <w:basedOn w:val="DefaultParagraphFont"/>
    <w:uiPriority w:val="99"/>
    <w:semiHidden/>
    <w:unhideWhenUsed/>
    <w:rsid w:val="00863832"/>
    <w:rPr>
      <w:color w:val="954F72" w:themeColor="followedHyperlink"/>
      <w:u w:val="single"/>
    </w:rPr>
  </w:style>
  <w:style w:type="paragraph" w:customStyle="1" w:styleId="mar-b-2">
    <w:name w:val="mar-b:-2"/>
    <w:basedOn w:val="Normal"/>
    <w:rsid w:val="00212C51"/>
    <w:pPr>
      <w:spacing w:before="100" w:beforeAutospacing="1" w:after="100" w:afterAutospacing="1"/>
    </w:pPr>
  </w:style>
  <w:style w:type="paragraph" w:customStyle="1" w:styleId="mtext1">
    <w:name w:val="m:text:1"/>
    <w:basedOn w:val="Normal"/>
    <w:rsid w:val="00212C51"/>
    <w:pPr>
      <w:spacing w:before="100" w:beforeAutospacing="1" w:after="100" w:afterAutospacing="1"/>
    </w:pPr>
  </w:style>
  <w:style w:type="character" w:customStyle="1" w:styleId="Heading3Char">
    <w:name w:val="Heading 3 Char"/>
    <w:basedOn w:val="DefaultParagraphFont"/>
    <w:link w:val="Heading3"/>
    <w:uiPriority w:val="9"/>
    <w:rsid w:val="00342F7B"/>
    <w:rPr>
      <w:rFonts w:ascii="Times New Roman" w:eastAsiaTheme="minorEastAsia" w:hAnsi="Times New Roman" w:cs="Times New Roman"/>
      <w:b/>
      <w:bCs/>
      <w:sz w:val="27"/>
      <w:szCs w:val="27"/>
      <w:lang w:eastAsia="en-GB"/>
    </w:rPr>
  </w:style>
  <w:style w:type="paragraph" w:customStyle="1" w:styleId="msonormal0">
    <w:name w:val="msonormal"/>
    <w:basedOn w:val="Normal"/>
    <w:rsid w:val="00342F7B"/>
    <w:pPr>
      <w:spacing w:before="100" w:beforeAutospacing="1" w:after="100" w:afterAutospacing="1"/>
    </w:pPr>
    <w:rPr>
      <w:rFonts w:eastAsiaTheme="minorEastAsia"/>
    </w:rPr>
  </w:style>
  <w:style w:type="character" w:styleId="Emphasis">
    <w:name w:val="Emphasis"/>
    <w:basedOn w:val="DefaultParagraphFont"/>
    <w:uiPriority w:val="20"/>
    <w:qFormat/>
    <w:rsid w:val="008874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2391">
      <w:bodyDiv w:val="1"/>
      <w:marLeft w:val="0"/>
      <w:marRight w:val="0"/>
      <w:marTop w:val="0"/>
      <w:marBottom w:val="0"/>
      <w:divBdr>
        <w:top w:val="none" w:sz="0" w:space="0" w:color="auto"/>
        <w:left w:val="none" w:sz="0" w:space="0" w:color="auto"/>
        <w:bottom w:val="none" w:sz="0" w:space="0" w:color="auto"/>
        <w:right w:val="none" w:sz="0" w:space="0" w:color="auto"/>
      </w:divBdr>
    </w:div>
    <w:div w:id="158931783">
      <w:bodyDiv w:val="1"/>
      <w:marLeft w:val="0"/>
      <w:marRight w:val="0"/>
      <w:marTop w:val="0"/>
      <w:marBottom w:val="0"/>
      <w:divBdr>
        <w:top w:val="none" w:sz="0" w:space="0" w:color="auto"/>
        <w:left w:val="none" w:sz="0" w:space="0" w:color="auto"/>
        <w:bottom w:val="none" w:sz="0" w:space="0" w:color="auto"/>
        <w:right w:val="none" w:sz="0" w:space="0" w:color="auto"/>
      </w:divBdr>
    </w:div>
    <w:div w:id="311446468">
      <w:bodyDiv w:val="1"/>
      <w:marLeft w:val="0"/>
      <w:marRight w:val="0"/>
      <w:marTop w:val="0"/>
      <w:marBottom w:val="0"/>
      <w:divBdr>
        <w:top w:val="none" w:sz="0" w:space="0" w:color="auto"/>
        <w:left w:val="none" w:sz="0" w:space="0" w:color="auto"/>
        <w:bottom w:val="none" w:sz="0" w:space="0" w:color="auto"/>
        <w:right w:val="none" w:sz="0" w:space="0" w:color="auto"/>
      </w:divBdr>
    </w:div>
    <w:div w:id="524950812">
      <w:bodyDiv w:val="1"/>
      <w:marLeft w:val="0"/>
      <w:marRight w:val="0"/>
      <w:marTop w:val="0"/>
      <w:marBottom w:val="0"/>
      <w:divBdr>
        <w:top w:val="none" w:sz="0" w:space="0" w:color="auto"/>
        <w:left w:val="none" w:sz="0" w:space="0" w:color="auto"/>
        <w:bottom w:val="none" w:sz="0" w:space="0" w:color="auto"/>
        <w:right w:val="none" w:sz="0" w:space="0" w:color="auto"/>
      </w:divBdr>
    </w:div>
    <w:div w:id="556163108">
      <w:bodyDiv w:val="1"/>
      <w:marLeft w:val="0"/>
      <w:marRight w:val="0"/>
      <w:marTop w:val="0"/>
      <w:marBottom w:val="0"/>
      <w:divBdr>
        <w:top w:val="none" w:sz="0" w:space="0" w:color="auto"/>
        <w:left w:val="none" w:sz="0" w:space="0" w:color="auto"/>
        <w:bottom w:val="none" w:sz="0" w:space="0" w:color="auto"/>
        <w:right w:val="none" w:sz="0" w:space="0" w:color="auto"/>
      </w:divBdr>
    </w:div>
    <w:div w:id="702286799">
      <w:bodyDiv w:val="1"/>
      <w:marLeft w:val="0"/>
      <w:marRight w:val="0"/>
      <w:marTop w:val="0"/>
      <w:marBottom w:val="0"/>
      <w:divBdr>
        <w:top w:val="none" w:sz="0" w:space="0" w:color="auto"/>
        <w:left w:val="none" w:sz="0" w:space="0" w:color="auto"/>
        <w:bottom w:val="none" w:sz="0" w:space="0" w:color="auto"/>
        <w:right w:val="none" w:sz="0" w:space="0" w:color="auto"/>
      </w:divBdr>
    </w:div>
    <w:div w:id="846094518">
      <w:bodyDiv w:val="1"/>
      <w:marLeft w:val="0"/>
      <w:marRight w:val="0"/>
      <w:marTop w:val="0"/>
      <w:marBottom w:val="0"/>
      <w:divBdr>
        <w:top w:val="none" w:sz="0" w:space="0" w:color="auto"/>
        <w:left w:val="none" w:sz="0" w:space="0" w:color="auto"/>
        <w:bottom w:val="none" w:sz="0" w:space="0" w:color="auto"/>
        <w:right w:val="none" w:sz="0" w:space="0" w:color="auto"/>
      </w:divBdr>
    </w:div>
    <w:div w:id="852957962">
      <w:bodyDiv w:val="1"/>
      <w:marLeft w:val="0"/>
      <w:marRight w:val="0"/>
      <w:marTop w:val="0"/>
      <w:marBottom w:val="0"/>
      <w:divBdr>
        <w:top w:val="none" w:sz="0" w:space="0" w:color="auto"/>
        <w:left w:val="none" w:sz="0" w:space="0" w:color="auto"/>
        <w:bottom w:val="none" w:sz="0" w:space="0" w:color="auto"/>
        <w:right w:val="none" w:sz="0" w:space="0" w:color="auto"/>
      </w:divBdr>
    </w:div>
    <w:div w:id="861553460">
      <w:bodyDiv w:val="1"/>
      <w:marLeft w:val="0"/>
      <w:marRight w:val="0"/>
      <w:marTop w:val="0"/>
      <w:marBottom w:val="0"/>
      <w:divBdr>
        <w:top w:val="none" w:sz="0" w:space="0" w:color="auto"/>
        <w:left w:val="none" w:sz="0" w:space="0" w:color="auto"/>
        <w:bottom w:val="none" w:sz="0" w:space="0" w:color="auto"/>
        <w:right w:val="none" w:sz="0" w:space="0" w:color="auto"/>
      </w:divBdr>
    </w:div>
    <w:div w:id="1049916709">
      <w:bodyDiv w:val="1"/>
      <w:marLeft w:val="0"/>
      <w:marRight w:val="0"/>
      <w:marTop w:val="0"/>
      <w:marBottom w:val="0"/>
      <w:divBdr>
        <w:top w:val="none" w:sz="0" w:space="0" w:color="auto"/>
        <w:left w:val="none" w:sz="0" w:space="0" w:color="auto"/>
        <w:bottom w:val="none" w:sz="0" w:space="0" w:color="auto"/>
        <w:right w:val="none" w:sz="0" w:space="0" w:color="auto"/>
      </w:divBdr>
    </w:div>
    <w:div w:id="1083181194">
      <w:bodyDiv w:val="1"/>
      <w:marLeft w:val="0"/>
      <w:marRight w:val="0"/>
      <w:marTop w:val="0"/>
      <w:marBottom w:val="0"/>
      <w:divBdr>
        <w:top w:val="none" w:sz="0" w:space="0" w:color="auto"/>
        <w:left w:val="none" w:sz="0" w:space="0" w:color="auto"/>
        <w:bottom w:val="none" w:sz="0" w:space="0" w:color="auto"/>
        <w:right w:val="none" w:sz="0" w:space="0" w:color="auto"/>
      </w:divBdr>
    </w:div>
    <w:div w:id="1117678856">
      <w:bodyDiv w:val="1"/>
      <w:marLeft w:val="0"/>
      <w:marRight w:val="0"/>
      <w:marTop w:val="0"/>
      <w:marBottom w:val="0"/>
      <w:divBdr>
        <w:top w:val="none" w:sz="0" w:space="0" w:color="auto"/>
        <w:left w:val="none" w:sz="0" w:space="0" w:color="auto"/>
        <w:bottom w:val="none" w:sz="0" w:space="0" w:color="auto"/>
        <w:right w:val="none" w:sz="0" w:space="0" w:color="auto"/>
      </w:divBdr>
    </w:div>
    <w:div w:id="1155880969">
      <w:bodyDiv w:val="1"/>
      <w:marLeft w:val="0"/>
      <w:marRight w:val="0"/>
      <w:marTop w:val="0"/>
      <w:marBottom w:val="0"/>
      <w:divBdr>
        <w:top w:val="none" w:sz="0" w:space="0" w:color="auto"/>
        <w:left w:val="none" w:sz="0" w:space="0" w:color="auto"/>
        <w:bottom w:val="none" w:sz="0" w:space="0" w:color="auto"/>
        <w:right w:val="none" w:sz="0" w:space="0" w:color="auto"/>
      </w:divBdr>
    </w:div>
    <w:div w:id="1178352016">
      <w:bodyDiv w:val="1"/>
      <w:marLeft w:val="0"/>
      <w:marRight w:val="0"/>
      <w:marTop w:val="0"/>
      <w:marBottom w:val="0"/>
      <w:divBdr>
        <w:top w:val="none" w:sz="0" w:space="0" w:color="auto"/>
        <w:left w:val="none" w:sz="0" w:space="0" w:color="auto"/>
        <w:bottom w:val="none" w:sz="0" w:space="0" w:color="auto"/>
        <w:right w:val="none" w:sz="0" w:space="0" w:color="auto"/>
      </w:divBdr>
    </w:div>
    <w:div w:id="1282490623">
      <w:bodyDiv w:val="1"/>
      <w:marLeft w:val="0"/>
      <w:marRight w:val="0"/>
      <w:marTop w:val="0"/>
      <w:marBottom w:val="0"/>
      <w:divBdr>
        <w:top w:val="none" w:sz="0" w:space="0" w:color="auto"/>
        <w:left w:val="none" w:sz="0" w:space="0" w:color="auto"/>
        <w:bottom w:val="none" w:sz="0" w:space="0" w:color="auto"/>
        <w:right w:val="none" w:sz="0" w:space="0" w:color="auto"/>
      </w:divBdr>
    </w:div>
    <w:div w:id="1658076579">
      <w:bodyDiv w:val="1"/>
      <w:marLeft w:val="0"/>
      <w:marRight w:val="0"/>
      <w:marTop w:val="0"/>
      <w:marBottom w:val="0"/>
      <w:divBdr>
        <w:top w:val="none" w:sz="0" w:space="0" w:color="auto"/>
        <w:left w:val="none" w:sz="0" w:space="0" w:color="auto"/>
        <w:bottom w:val="none" w:sz="0" w:space="0" w:color="auto"/>
        <w:right w:val="none" w:sz="0" w:space="0" w:color="auto"/>
      </w:divBdr>
    </w:div>
    <w:div w:id="1838501231">
      <w:bodyDiv w:val="1"/>
      <w:marLeft w:val="0"/>
      <w:marRight w:val="0"/>
      <w:marTop w:val="0"/>
      <w:marBottom w:val="0"/>
      <w:divBdr>
        <w:top w:val="none" w:sz="0" w:space="0" w:color="auto"/>
        <w:left w:val="none" w:sz="0" w:space="0" w:color="auto"/>
        <w:bottom w:val="none" w:sz="0" w:space="0" w:color="auto"/>
        <w:right w:val="none" w:sz="0" w:space="0" w:color="auto"/>
      </w:divBdr>
    </w:div>
    <w:div w:id="1882784518">
      <w:bodyDiv w:val="1"/>
      <w:marLeft w:val="0"/>
      <w:marRight w:val="0"/>
      <w:marTop w:val="0"/>
      <w:marBottom w:val="0"/>
      <w:divBdr>
        <w:top w:val="none" w:sz="0" w:space="0" w:color="auto"/>
        <w:left w:val="none" w:sz="0" w:space="0" w:color="auto"/>
        <w:bottom w:val="none" w:sz="0" w:space="0" w:color="auto"/>
        <w:right w:val="none" w:sz="0" w:space="0" w:color="auto"/>
      </w:divBdr>
      <w:divsChild>
        <w:div w:id="1617101452">
          <w:marLeft w:val="0"/>
          <w:marRight w:val="0"/>
          <w:marTop w:val="0"/>
          <w:marBottom w:val="225"/>
          <w:divBdr>
            <w:top w:val="none" w:sz="0" w:space="0" w:color="auto"/>
            <w:left w:val="none" w:sz="0" w:space="0" w:color="auto"/>
            <w:bottom w:val="none" w:sz="0" w:space="0" w:color="auto"/>
            <w:right w:val="none" w:sz="0" w:space="0" w:color="auto"/>
          </w:divBdr>
        </w:div>
        <w:div w:id="924726745">
          <w:marLeft w:val="0"/>
          <w:marRight w:val="0"/>
          <w:marTop w:val="0"/>
          <w:marBottom w:val="0"/>
          <w:divBdr>
            <w:top w:val="none" w:sz="0" w:space="0" w:color="auto"/>
            <w:left w:val="none" w:sz="0" w:space="0" w:color="auto"/>
            <w:bottom w:val="none" w:sz="0" w:space="0" w:color="auto"/>
            <w:right w:val="none" w:sz="0" w:space="0" w:color="auto"/>
          </w:divBdr>
        </w:div>
      </w:divsChild>
    </w:div>
    <w:div w:id="203260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estsussex.gov.uk/education-children-and-families/keeping-children-safe/i-m-a-professional-requesting-a-service-for-a-child/" TargetMode="Externa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rontDoorForFamilies@brighton-hove.gov.uk" TargetMode="External"/><Relationship Id="rId17" Type="http://schemas.openxmlformats.org/officeDocument/2006/relationships/hyperlink" Target="https://www.sussexsafeguardingchildrenprocedures.co.uk/" TargetMode="External"/><Relationship Id="rId2" Type="http://schemas.openxmlformats.org/officeDocument/2006/relationships/customXml" Target="../customXml/item2.xml"/><Relationship Id="rId16" Type="http://schemas.openxmlformats.org/officeDocument/2006/relationships/hyperlink" Target="https://www.submit-a-barring-referral.service.gov.uk/star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ighton-hove.gov.uk/families-children-and-learning/refer-child-or-family-front-door-families" TargetMode="External"/><Relationship Id="rId5" Type="http://schemas.openxmlformats.org/officeDocument/2006/relationships/numbering" Target="numbering.xml"/><Relationship Id="rId15" Type="http://schemas.openxmlformats.org/officeDocument/2006/relationships/hyperlink" Target="mailto:ladoenquiries@brighton-hove.gov.uk" TargetMode="External"/><Relationship Id="rId10" Type="http://schemas.openxmlformats.org/officeDocument/2006/relationships/image" Target="file:////Users/paulastevens/Library/Containers/com.microsoft.Outlook/Data/Library/Caches/Signatures/signature_1046105914"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IFDinfochecks@westsussex.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EF4859A490A6448BCA1B3BA523AB334" ma:contentTypeVersion="10" ma:contentTypeDescription="Create a new document." ma:contentTypeScope="" ma:versionID="7f030ae28856118472d494dc49c52c5f">
  <xsd:schema xmlns:xsd="http://www.w3.org/2001/XMLSchema" xmlns:xs="http://www.w3.org/2001/XMLSchema" xmlns:p="http://schemas.microsoft.com/office/2006/metadata/properties" xmlns:ns3="444fda00-b220-4001-b8e4-4a916528bbbd" targetNamespace="http://schemas.microsoft.com/office/2006/metadata/properties" ma:root="true" ma:fieldsID="f66360b41cbb8525d2f5dcf5dbcd99f7" ns3:_="">
    <xsd:import namespace="444fda00-b220-4001-b8e4-4a916528bbb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fda00-b220-4001-b8e4-4a916528bbb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4fda00-b220-4001-b8e4-4a916528bbbd" xsi:nil="true"/>
  </documentManagement>
</p:properties>
</file>

<file path=customXml/itemProps1.xml><?xml version="1.0" encoding="utf-8"?>
<ds:datastoreItem xmlns:ds="http://schemas.openxmlformats.org/officeDocument/2006/customXml" ds:itemID="{2611AED9-3D24-294F-8E76-BE2950FC109E}">
  <ds:schemaRefs>
    <ds:schemaRef ds:uri="http://schemas.openxmlformats.org/officeDocument/2006/bibliography"/>
  </ds:schemaRefs>
</ds:datastoreItem>
</file>

<file path=customXml/itemProps2.xml><?xml version="1.0" encoding="utf-8"?>
<ds:datastoreItem xmlns:ds="http://schemas.openxmlformats.org/officeDocument/2006/customXml" ds:itemID="{97F045B8-F2A3-497C-B446-87B14C734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fda00-b220-4001-b8e4-4a916528bb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1031DD-2FC6-4035-A22D-CBA5DB9A7220}">
  <ds:schemaRefs>
    <ds:schemaRef ds:uri="http://schemas.microsoft.com/sharepoint/v3/contenttype/forms"/>
  </ds:schemaRefs>
</ds:datastoreItem>
</file>

<file path=customXml/itemProps4.xml><?xml version="1.0" encoding="utf-8"?>
<ds:datastoreItem xmlns:ds="http://schemas.openxmlformats.org/officeDocument/2006/customXml" ds:itemID="{E1B02D9A-F727-4E8D-A753-D0C18C4C4187}">
  <ds:schemaRefs>
    <ds:schemaRef ds:uri="http://schemas.microsoft.com/office/2006/metadata/properties"/>
    <ds:schemaRef ds:uri="http://schemas.microsoft.com/office/infopath/2007/PartnerControls"/>
    <ds:schemaRef ds:uri="444fda00-b220-4001-b8e4-4a916528bb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2952</Words>
  <Characters>16062</Characters>
  <Application>Microsoft Office Word</Application>
  <DocSecurity>8</DocSecurity>
  <Lines>411</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Stevens</dc:creator>
  <cp:keywords/>
  <dc:description/>
  <cp:lastModifiedBy>Paula Stevens</cp:lastModifiedBy>
  <cp:revision>7</cp:revision>
  <cp:lastPrinted>2026-01-29T10:04:00Z</cp:lastPrinted>
  <dcterms:created xsi:type="dcterms:W3CDTF">2026-03-19T13:05:00Z</dcterms:created>
  <dcterms:modified xsi:type="dcterms:W3CDTF">2026-03-19T14:21:00Z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0x0101007EF4859A490A6448BCA1B3BA523AB334</vt:lpwstr>
  </property>
</Properties>
</file>