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742D" w14:textId="77777777" w:rsidR="00916459" w:rsidRPr="000C5834" w:rsidRDefault="00916459" w:rsidP="00916459">
      <w:pPr>
        <w:rPr>
          <w:rFonts w:eastAsiaTheme="minorEastAsia" w:cstheme="minorHAnsi"/>
        </w:rPr>
      </w:pPr>
      <w:r w:rsidRPr="000C5834">
        <w:rPr>
          <w:rFonts w:eastAsiaTheme="minorEastAsia" w:cstheme="minorHAnsi"/>
          <w:noProof/>
        </w:rPr>
        <w:drawing>
          <wp:anchor distT="0" distB="0" distL="114300" distR="114300" simplePos="0" relativeHeight="251658240" behindDoc="0" locked="0" layoutInCell="1" allowOverlap="1" wp14:anchorId="19C3DF16" wp14:editId="3FB912B6">
            <wp:simplePos x="0" y="0"/>
            <wp:positionH relativeFrom="column">
              <wp:posOffset>4170066</wp:posOffset>
            </wp:positionH>
            <wp:positionV relativeFrom="paragraph">
              <wp:posOffset>-5498</wp:posOffset>
            </wp:positionV>
            <wp:extent cx="2591435" cy="850900"/>
            <wp:effectExtent l="0" t="0" r="0" b="0"/>
            <wp:wrapNone/>
            <wp:docPr id="1" name="Picture 1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8673290-2D4E-436F-B6AC-BE20DC379F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4B751" w14:textId="416A4EE8" w:rsidR="00916459" w:rsidRPr="000C5834" w:rsidRDefault="00916459" w:rsidP="00916459">
      <w:pPr>
        <w:rPr>
          <w:rFonts w:eastAsiaTheme="minorEastAsia" w:cstheme="minorHAnsi"/>
          <w:b/>
          <w:bCs/>
          <w:noProof/>
          <w:sz w:val="40"/>
          <w:szCs w:val="40"/>
        </w:rPr>
      </w:pPr>
      <w:r w:rsidRPr="000C5834">
        <w:rPr>
          <w:rFonts w:eastAsiaTheme="minorEastAsia" w:cstheme="minorHAnsi"/>
          <w:b/>
          <w:bCs/>
          <w:noProof/>
          <w:sz w:val="40"/>
          <w:szCs w:val="40"/>
        </w:rPr>
        <w:t>Health and Safety Policy</w:t>
      </w:r>
    </w:p>
    <w:p w14:paraId="2E897784" w14:textId="77777777" w:rsidR="00916459" w:rsidRPr="000C5834" w:rsidRDefault="00916459" w:rsidP="00916459">
      <w:pPr>
        <w:rPr>
          <w:rFonts w:eastAsiaTheme="minorEastAsia" w:cstheme="minorHAnsi"/>
          <w:noProof/>
        </w:rPr>
      </w:pPr>
    </w:p>
    <w:p w14:paraId="6ABADBAA" w14:textId="77777777" w:rsidR="00916459" w:rsidRPr="000C5834" w:rsidRDefault="00916459" w:rsidP="00916459">
      <w:pPr>
        <w:rPr>
          <w:rFonts w:eastAsiaTheme="minorEastAsia" w:cstheme="minorHAnsi"/>
          <w:noProof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4476"/>
      </w:tblGrid>
      <w:tr w:rsidR="000C5834" w:rsidRPr="000C78E2" w14:paraId="362A7086" w14:textId="77777777" w:rsidTr="00804CE7">
        <w:trPr>
          <w:trHeight w:val="197"/>
        </w:trPr>
        <w:tc>
          <w:tcPr>
            <w:tcW w:w="2119" w:type="dxa"/>
          </w:tcPr>
          <w:p w14:paraId="1D8A0B5C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Policy number</w:t>
            </w:r>
          </w:p>
        </w:tc>
        <w:tc>
          <w:tcPr>
            <w:tcW w:w="4476" w:type="dxa"/>
          </w:tcPr>
          <w:p w14:paraId="53E292E6" w14:textId="73F8C52A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1</w:t>
            </w:r>
            <w:r w:rsidR="008D264C" w:rsidRPr="000C5834">
              <w:rPr>
                <w:rFonts w:cstheme="minorHAnsi"/>
              </w:rPr>
              <w:t>5</w:t>
            </w:r>
          </w:p>
        </w:tc>
      </w:tr>
      <w:tr w:rsidR="000C5834" w:rsidRPr="000C78E2" w14:paraId="2EB745C1" w14:textId="77777777" w:rsidTr="00804CE7">
        <w:trPr>
          <w:trHeight w:val="209"/>
        </w:trPr>
        <w:tc>
          <w:tcPr>
            <w:tcW w:w="2119" w:type="dxa"/>
          </w:tcPr>
          <w:p w14:paraId="152B9EE5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Written by</w:t>
            </w:r>
          </w:p>
        </w:tc>
        <w:tc>
          <w:tcPr>
            <w:tcW w:w="4476" w:type="dxa"/>
          </w:tcPr>
          <w:p w14:paraId="457B8557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Paula Stevens</w:t>
            </w:r>
          </w:p>
        </w:tc>
      </w:tr>
      <w:tr w:rsidR="000C5834" w:rsidRPr="000C78E2" w14:paraId="6C8CB0AA" w14:textId="77777777" w:rsidTr="00804CE7">
        <w:trPr>
          <w:trHeight w:val="197"/>
        </w:trPr>
        <w:tc>
          <w:tcPr>
            <w:tcW w:w="2119" w:type="dxa"/>
          </w:tcPr>
          <w:p w14:paraId="47FBCD36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Effective date</w:t>
            </w:r>
          </w:p>
        </w:tc>
        <w:tc>
          <w:tcPr>
            <w:tcW w:w="4476" w:type="dxa"/>
          </w:tcPr>
          <w:p w14:paraId="21FC7121" w14:textId="14D63FA3" w:rsidR="00916459" w:rsidRPr="000C5834" w:rsidRDefault="000C5834" w:rsidP="00CD053A">
            <w:pPr>
              <w:rPr>
                <w:rFonts w:cstheme="minorHAnsi"/>
              </w:rPr>
            </w:pPr>
            <w:r>
              <w:rPr>
                <w:rFonts w:cstheme="minorHAnsi"/>
              </w:rPr>
              <w:t>March 2026</w:t>
            </w:r>
          </w:p>
        </w:tc>
      </w:tr>
      <w:tr w:rsidR="000C5834" w:rsidRPr="000C78E2" w14:paraId="3D4CEAE0" w14:textId="77777777" w:rsidTr="00804CE7">
        <w:trPr>
          <w:trHeight w:val="209"/>
        </w:trPr>
        <w:tc>
          <w:tcPr>
            <w:tcW w:w="2119" w:type="dxa"/>
          </w:tcPr>
          <w:p w14:paraId="6C625401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Review date</w:t>
            </w:r>
          </w:p>
        </w:tc>
        <w:tc>
          <w:tcPr>
            <w:tcW w:w="4476" w:type="dxa"/>
          </w:tcPr>
          <w:p w14:paraId="133D9A16" w14:textId="35ADD1D4" w:rsidR="00916459" w:rsidRPr="000C5834" w:rsidRDefault="000C5834" w:rsidP="00CD053A">
            <w:pPr>
              <w:rPr>
                <w:rFonts w:cstheme="minorHAnsi"/>
              </w:rPr>
            </w:pPr>
            <w:r>
              <w:rPr>
                <w:rFonts w:cstheme="minorHAnsi"/>
              </w:rPr>
              <w:t>March</w:t>
            </w:r>
            <w:r w:rsidR="00DF268F" w:rsidRPr="000C5834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7</w:t>
            </w:r>
          </w:p>
        </w:tc>
      </w:tr>
      <w:tr w:rsidR="000C5834" w:rsidRPr="000C78E2" w14:paraId="5354A155" w14:textId="77777777" w:rsidTr="00804CE7">
        <w:trPr>
          <w:trHeight w:val="603"/>
        </w:trPr>
        <w:tc>
          <w:tcPr>
            <w:tcW w:w="2119" w:type="dxa"/>
          </w:tcPr>
          <w:p w14:paraId="4ADB65A5" w14:textId="46A70DF8" w:rsidR="00916459" w:rsidRPr="000C5834" w:rsidRDefault="005965A8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 xml:space="preserve">Designated health </w:t>
            </w:r>
            <w:r w:rsidR="001D0AB7" w:rsidRPr="000C5834">
              <w:rPr>
                <w:rFonts w:cstheme="minorHAnsi"/>
              </w:rPr>
              <w:t>and safety</w:t>
            </w:r>
            <w:r w:rsidRPr="000C5834">
              <w:rPr>
                <w:rFonts w:cstheme="minorHAnsi"/>
              </w:rPr>
              <w:t xml:space="preserve"> person</w:t>
            </w:r>
          </w:p>
        </w:tc>
        <w:tc>
          <w:tcPr>
            <w:tcW w:w="4476" w:type="dxa"/>
          </w:tcPr>
          <w:p w14:paraId="5DD755B6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Paula Stevens – Manager</w:t>
            </w:r>
          </w:p>
          <w:p w14:paraId="0502B133" w14:textId="32793F48" w:rsidR="00916459" w:rsidRPr="000C5834" w:rsidRDefault="00916459" w:rsidP="00CD053A">
            <w:pPr>
              <w:rPr>
                <w:rFonts w:cstheme="minorHAnsi"/>
              </w:rPr>
            </w:pPr>
          </w:p>
        </w:tc>
      </w:tr>
    </w:tbl>
    <w:p w14:paraId="70BE0F5F" w14:textId="77777777" w:rsidR="00916459" w:rsidRPr="000C5834" w:rsidRDefault="00916459" w:rsidP="00916459">
      <w:pPr>
        <w:rPr>
          <w:rFonts w:eastAsiaTheme="minorEastAsia" w:cstheme="minorHAnsi"/>
          <w:noProof/>
        </w:rPr>
      </w:pPr>
    </w:p>
    <w:p w14:paraId="4BC1A084" w14:textId="681C5E9B" w:rsidR="001C3F36" w:rsidRPr="000C5834" w:rsidRDefault="00916459" w:rsidP="00916459">
      <w:pPr>
        <w:rPr>
          <w:rFonts w:cstheme="minorHAnsi"/>
        </w:rPr>
      </w:pPr>
      <w:r w:rsidRPr="000C5834">
        <w:rPr>
          <w:rFonts w:cstheme="minorHAnsi"/>
        </w:rPr>
        <w:t xml:space="preserve">We </w:t>
      </w:r>
      <w:r w:rsidR="00965F70" w:rsidRPr="000C5834">
        <w:rPr>
          <w:rFonts w:cstheme="minorHAnsi"/>
        </w:rPr>
        <w:t>are</w:t>
      </w:r>
      <w:r w:rsidR="006E54D5" w:rsidRPr="000C5834">
        <w:rPr>
          <w:rFonts w:cstheme="minorHAnsi"/>
        </w:rPr>
        <w:t xml:space="preserve"> com</w:t>
      </w:r>
      <w:r w:rsidR="00E9380B" w:rsidRPr="000C5834">
        <w:rPr>
          <w:rFonts w:cstheme="minorHAnsi"/>
        </w:rPr>
        <w:t>mitte</w:t>
      </w:r>
      <w:r w:rsidR="004D736E" w:rsidRPr="000C5834">
        <w:rPr>
          <w:rFonts w:cstheme="minorHAnsi"/>
        </w:rPr>
        <w:t>d t</w:t>
      </w:r>
      <w:r w:rsidR="00C630A1" w:rsidRPr="000C5834">
        <w:rPr>
          <w:rFonts w:cstheme="minorHAnsi"/>
        </w:rPr>
        <w:t>o p</w:t>
      </w:r>
      <w:r w:rsidR="004553A0" w:rsidRPr="000C5834">
        <w:rPr>
          <w:rFonts w:cstheme="minorHAnsi"/>
        </w:rPr>
        <w:t>rov</w:t>
      </w:r>
      <w:r w:rsidR="005218C5" w:rsidRPr="000C5834">
        <w:rPr>
          <w:rFonts w:cstheme="minorHAnsi"/>
        </w:rPr>
        <w:t>id</w:t>
      </w:r>
      <w:r w:rsidR="005C06D5" w:rsidRPr="000C5834">
        <w:rPr>
          <w:rFonts w:cstheme="minorHAnsi"/>
        </w:rPr>
        <w:t xml:space="preserve">e </w:t>
      </w:r>
      <w:r w:rsidRPr="000C5834">
        <w:rPr>
          <w:rFonts w:cstheme="minorHAnsi"/>
        </w:rPr>
        <w:t xml:space="preserve">a safe and healthy place for all children, families, </w:t>
      </w:r>
      <w:r w:rsidR="000374B0" w:rsidRPr="000C5834">
        <w:rPr>
          <w:rFonts w:cstheme="minorHAnsi"/>
        </w:rPr>
        <w:t>staff,</w:t>
      </w:r>
      <w:r w:rsidRPr="000C5834">
        <w:rPr>
          <w:rFonts w:cstheme="minorHAnsi"/>
        </w:rPr>
        <w:t xml:space="preserve"> and visitors. </w:t>
      </w:r>
      <w:r w:rsidR="001C3F36" w:rsidRPr="000C5834">
        <w:rPr>
          <w:rFonts w:cstheme="minorHAnsi"/>
        </w:rPr>
        <w:t xml:space="preserve">We know children thrive in a healthy safe environment. </w:t>
      </w:r>
      <w:r w:rsidR="00541AF5" w:rsidRPr="000C5834">
        <w:rPr>
          <w:rFonts w:cstheme="minorHAnsi"/>
        </w:rPr>
        <w:t xml:space="preserve">We </w:t>
      </w:r>
      <w:r w:rsidR="000B2994" w:rsidRPr="000C5834">
        <w:rPr>
          <w:rFonts w:cstheme="minorHAnsi"/>
        </w:rPr>
        <w:t>com</w:t>
      </w:r>
      <w:r w:rsidR="00443438" w:rsidRPr="000C5834">
        <w:rPr>
          <w:rFonts w:cstheme="minorHAnsi"/>
        </w:rPr>
        <w:t>pl</w:t>
      </w:r>
      <w:r w:rsidR="004F59E4" w:rsidRPr="000C5834">
        <w:rPr>
          <w:rFonts w:cstheme="minorHAnsi"/>
        </w:rPr>
        <w:t>y</w:t>
      </w:r>
      <w:r w:rsidR="009C2DD8" w:rsidRPr="000C5834">
        <w:rPr>
          <w:rFonts w:cstheme="minorHAnsi"/>
        </w:rPr>
        <w:t xml:space="preserve"> with</w:t>
      </w:r>
      <w:r w:rsidR="00D85AA2" w:rsidRPr="000C5834">
        <w:rPr>
          <w:rFonts w:cstheme="minorHAnsi"/>
        </w:rPr>
        <w:t xml:space="preserve"> all </w:t>
      </w:r>
      <w:r w:rsidR="00043BE0" w:rsidRPr="000C5834">
        <w:rPr>
          <w:rFonts w:cstheme="minorHAnsi"/>
        </w:rPr>
        <w:t>rele</w:t>
      </w:r>
      <w:r w:rsidR="0042286C" w:rsidRPr="000C5834">
        <w:rPr>
          <w:rFonts w:cstheme="minorHAnsi"/>
        </w:rPr>
        <w:t xml:space="preserve">vant </w:t>
      </w:r>
      <w:r w:rsidR="003729B1" w:rsidRPr="000C5834">
        <w:rPr>
          <w:rFonts w:cstheme="minorHAnsi"/>
        </w:rPr>
        <w:t>UK</w:t>
      </w:r>
      <w:r w:rsidR="00E35024" w:rsidRPr="000C5834">
        <w:rPr>
          <w:rFonts w:cstheme="minorHAnsi"/>
        </w:rPr>
        <w:t xml:space="preserve"> le</w:t>
      </w:r>
      <w:r w:rsidR="00B96796" w:rsidRPr="000C5834">
        <w:rPr>
          <w:rFonts w:cstheme="minorHAnsi"/>
        </w:rPr>
        <w:t>gi</w:t>
      </w:r>
      <w:r w:rsidR="00F1250D" w:rsidRPr="000C5834">
        <w:rPr>
          <w:rFonts w:cstheme="minorHAnsi"/>
        </w:rPr>
        <w:t>slation</w:t>
      </w:r>
      <w:r w:rsidR="004F6BAF" w:rsidRPr="000C5834">
        <w:rPr>
          <w:rFonts w:cstheme="minorHAnsi"/>
        </w:rPr>
        <w:t>,</w:t>
      </w:r>
      <w:r w:rsidR="008F4B97" w:rsidRPr="000C5834">
        <w:rPr>
          <w:rFonts w:cstheme="minorHAnsi"/>
        </w:rPr>
        <w:t xml:space="preserve"> incl</w:t>
      </w:r>
      <w:r w:rsidR="00623135" w:rsidRPr="000C5834">
        <w:rPr>
          <w:rFonts w:cstheme="minorHAnsi"/>
        </w:rPr>
        <w:t>ud</w:t>
      </w:r>
      <w:r w:rsidR="00031341" w:rsidRPr="000C5834">
        <w:rPr>
          <w:rFonts w:cstheme="minorHAnsi"/>
        </w:rPr>
        <w:t xml:space="preserve">ing </w:t>
      </w:r>
      <w:r w:rsidR="00F36A38" w:rsidRPr="000C5834">
        <w:rPr>
          <w:rFonts w:eastAsia="Times New Roman" w:cstheme="minorHAnsi"/>
          <w:lang w:eastAsia="en-GB"/>
        </w:rPr>
        <w:t>Health and Safety at Work etc. Act 1974, the Management of Health and Safety at Work Regulations 1999, and the Statutory Framework for the Early Years Foundation Stage (EYFS).</w:t>
      </w:r>
    </w:p>
    <w:p w14:paraId="01F4E2B0" w14:textId="77777777" w:rsidR="00916459" w:rsidRPr="000C5834" w:rsidRDefault="00916459" w:rsidP="00916459">
      <w:pPr>
        <w:rPr>
          <w:rFonts w:eastAsiaTheme="minorEastAsia" w:cstheme="minorHAnsi"/>
        </w:rPr>
      </w:pPr>
    </w:p>
    <w:p w14:paraId="5ED1D4AA" w14:textId="77777777" w:rsidR="00C37754" w:rsidRPr="000C5834" w:rsidRDefault="00C37754" w:rsidP="00916459">
      <w:pPr>
        <w:rPr>
          <w:rFonts w:eastAsiaTheme="minorEastAsia" w:cstheme="minorHAnsi"/>
        </w:rPr>
      </w:pPr>
    </w:p>
    <w:p w14:paraId="04B03EA0" w14:textId="5EE3A8DB" w:rsidR="00BB6310" w:rsidRPr="003128A2" w:rsidRDefault="00BB6310" w:rsidP="00916459">
      <w:pPr>
        <w:rPr>
          <w:rFonts w:eastAsiaTheme="minorEastAsia" w:cstheme="minorHAnsi"/>
          <w:b/>
          <w:bCs/>
          <w:noProof/>
          <w:color w:val="0000FF"/>
          <w:u w:val="single"/>
        </w:rPr>
      </w:pPr>
      <w:r w:rsidRPr="003128A2">
        <w:rPr>
          <w:rFonts w:eastAsiaTheme="minorEastAsia" w:cstheme="minorHAnsi"/>
          <w:b/>
          <w:bCs/>
          <w:noProof/>
          <w:color w:val="0000FF"/>
          <w:u w:val="single"/>
        </w:rPr>
        <w:t xml:space="preserve">General </w:t>
      </w:r>
      <w:r w:rsidR="00E70B31" w:rsidRPr="003128A2">
        <w:rPr>
          <w:rFonts w:eastAsiaTheme="minorEastAsia" w:cstheme="minorHAnsi"/>
          <w:b/>
          <w:bCs/>
          <w:noProof/>
          <w:color w:val="0000FF"/>
          <w:u w:val="single"/>
        </w:rPr>
        <w:t>h</w:t>
      </w:r>
      <w:r w:rsidRPr="003128A2">
        <w:rPr>
          <w:rFonts w:eastAsiaTheme="minorEastAsia" w:cstheme="minorHAnsi"/>
          <w:b/>
          <w:bCs/>
          <w:noProof/>
          <w:color w:val="0000FF"/>
          <w:u w:val="single"/>
        </w:rPr>
        <w:t xml:space="preserve">ealth and </w:t>
      </w:r>
      <w:r w:rsidR="00E70B31" w:rsidRPr="003128A2">
        <w:rPr>
          <w:rFonts w:eastAsiaTheme="minorEastAsia" w:cstheme="minorHAnsi"/>
          <w:b/>
          <w:bCs/>
          <w:noProof/>
          <w:color w:val="0000FF"/>
          <w:u w:val="single"/>
        </w:rPr>
        <w:t>s</w:t>
      </w:r>
      <w:r w:rsidRPr="003128A2">
        <w:rPr>
          <w:rFonts w:eastAsiaTheme="minorEastAsia" w:cstheme="minorHAnsi"/>
          <w:b/>
          <w:bCs/>
          <w:noProof/>
          <w:color w:val="0000FF"/>
          <w:u w:val="single"/>
        </w:rPr>
        <w:t>afety</w:t>
      </w:r>
    </w:p>
    <w:p w14:paraId="77C9E6EC" w14:textId="77777777" w:rsidR="00BB6310" w:rsidRPr="000C5834" w:rsidRDefault="00BB6310" w:rsidP="00916459">
      <w:pPr>
        <w:rPr>
          <w:rFonts w:eastAsiaTheme="minorEastAsia" w:cstheme="minorHAnsi"/>
          <w:b/>
          <w:bCs/>
          <w:noProof/>
        </w:rPr>
      </w:pPr>
    </w:p>
    <w:p w14:paraId="2AA9326F" w14:textId="785F36E5" w:rsidR="00916459" w:rsidRPr="000C5834" w:rsidRDefault="00916459" w:rsidP="00916459">
      <w:pPr>
        <w:rPr>
          <w:rFonts w:eastAsiaTheme="minorEastAsia" w:cstheme="minorHAnsi"/>
          <w:b/>
        </w:rPr>
      </w:pPr>
      <w:bookmarkStart w:id="0" w:name="_Hlk113886426"/>
      <w:r w:rsidRPr="000C5834">
        <w:rPr>
          <w:rFonts w:eastAsiaTheme="minorEastAsia" w:cstheme="minorHAnsi"/>
          <w:b/>
        </w:rPr>
        <w:t>As a setting we will:</w:t>
      </w:r>
    </w:p>
    <w:bookmarkEnd w:id="0"/>
    <w:p w14:paraId="3800A485" w14:textId="207CDC71" w:rsidR="00916459" w:rsidRPr="000C5834" w:rsidRDefault="001C3F36" w:rsidP="00916459">
      <w:pPr>
        <w:pStyle w:val="ListParagraph"/>
        <w:numPr>
          <w:ilvl w:val="0"/>
          <w:numId w:val="5"/>
        </w:numPr>
        <w:rPr>
          <w:rFonts w:eastAsiaTheme="minorEastAsia" w:cstheme="minorHAnsi"/>
          <w:b/>
        </w:rPr>
      </w:pPr>
      <w:r w:rsidRPr="000C5834">
        <w:rPr>
          <w:rFonts w:cstheme="minorHAnsi"/>
        </w:rPr>
        <w:t>Ensure all staff and our committee understand their health and safety responsibilities</w:t>
      </w:r>
    </w:p>
    <w:p w14:paraId="7121A30E" w14:textId="074186AB" w:rsidR="005965A8" w:rsidRPr="000C5834" w:rsidRDefault="005965A8" w:rsidP="00916459">
      <w:pPr>
        <w:pStyle w:val="ListParagraph"/>
        <w:numPr>
          <w:ilvl w:val="0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 xml:space="preserve"> Nominate a designated health and safety person (stated above)</w:t>
      </w:r>
    </w:p>
    <w:p w14:paraId="77D7F71B" w14:textId="398AFE0F" w:rsidR="00BD70CF" w:rsidRPr="000C5834" w:rsidRDefault="00BD70CF" w:rsidP="00916459">
      <w:pPr>
        <w:pStyle w:val="ListParagraph"/>
        <w:numPr>
          <w:ilvl w:val="0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>Ensure our nominated health and safety person will:</w:t>
      </w:r>
    </w:p>
    <w:p w14:paraId="244169DB" w14:textId="2DEB81A9" w:rsidR="00BD70CF" w:rsidRPr="000C5834" w:rsidRDefault="00BD70CF" w:rsidP="00BD70CF">
      <w:pPr>
        <w:pStyle w:val="ListParagraph"/>
        <w:numPr>
          <w:ilvl w:val="1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 xml:space="preserve">Keep up to date with health and safety training </w:t>
      </w:r>
    </w:p>
    <w:p w14:paraId="6E9B7FDC" w14:textId="77777777" w:rsidR="008E15A3" w:rsidRPr="000C5834" w:rsidRDefault="00BD70CF" w:rsidP="008E15A3">
      <w:pPr>
        <w:pStyle w:val="ListParagraph"/>
        <w:numPr>
          <w:ilvl w:val="1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>Train staff in health and safety</w:t>
      </w:r>
    </w:p>
    <w:p w14:paraId="7FA93C41" w14:textId="29624A86" w:rsidR="00BD70CF" w:rsidRPr="000C5834" w:rsidRDefault="00713211" w:rsidP="00713211">
      <w:pPr>
        <w:pStyle w:val="ListParagraph"/>
        <w:numPr>
          <w:ilvl w:val="1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>Train staff</w:t>
      </w:r>
      <w:r w:rsidR="00BD70CF" w:rsidRPr="000C5834">
        <w:rPr>
          <w:rFonts w:eastAsiaTheme="minorEastAsia" w:cstheme="minorHAnsi"/>
        </w:rPr>
        <w:t xml:space="preserve"> i</w:t>
      </w:r>
      <w:r w:rsidRPr="000C5834">
        <w:rPr>
          <w:rFonts w:eastAsiaTheme="minorEastAsia" w:cstheme="minorHAnsi"/>
        </w:rPr>
        <w:t>n f</w:t>
      </w:r>
      <w:r w:rsidR="00BD70CF" w:rsidRPr="000C5834">
        <w:rPr>
          <w:rFonts w:eastAsiaTheme="minorEastAsia" w:cstheme="minorHAnsi"/>
        </w:rPr>
        <w:t xml:space="preserve">ire safety and food hygiene </w:t>
      </w:r>
    </w:p>
    <w:p w14:paraId="1E2530E5" w14:textId="32554DA1" w:rsidR="00713211" w:rsidRPr="000C5834" w:rsidRDefault="00713211" w:rsidP="00713211">
      <w:pPr>
        <w:pStyle w:val="ListParagraph"/>
        <w:numPr>
          <w:ilvl w:val="1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 xml:space="preserve">Ensure enough staff are </w:t>
      </w:r>
      <w:r w:rsidR="00065025" w:rsidRPr="000C5834">
        <w:rPr>
          <w:rFonts w:eastAsiaTheme="minorEastAsia" w:cstheme="minorHAnsi"/>
        </w:rPr>
        <w:t>trained in</w:t>
      </w:r>
      <w:r w:rsidRPr="000C5834">
        <w:rPr>
          <w:rFonts w:eastAsiaTheme="minorEastAsia" w:cstheme="minorHAnsi"/>
        </w:rPr>
        <w:t xml:space="preserve"> paediatric first aid</w:t>
      </w:r>
    </w:p>
    <w:p w14:paraId="702EE192" w14:textId="3E3C69DB" w:rsidR="00BD70CF" w:rsidRPr="000C5834" w:rsidRDefault="00BD70CF" w:rsidP="00BD70CF">
      <w:pPr>
        <w:pStyle w:val="ListParagraph"/>
        <w:numPr>
          <w:ilvl w:val="1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>Always display the latest health and safety poster in our setting</w:t>
      </w:r>
    </w:p>
    <w:p w14:paraId="01D3A337" w14:textId="3F2FEE5D" w:rsidR="00BD70CF" w:rsidRPr="000C5834" w:rsidRDefault="006943CA" w:rsidP="00BD70CF">
      <w:pPr>
        <w:pStyle w:val="ListParagraph"/>
        <w:numPr>
          <w:ilvl w:val="0"/>
          <w:numId w:val="5"/>
        </w:num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</w:rPr>
        <w:t xml:space="preserve">Have an </w:t>
      </w:r>
      <w:r w:rsidR="00B73A5E" w:rsidRPr="000C5834">
        <w:rPr>
          <w:rFonts w:eastAsiaTheme="minorEastAsia" w:cstheme="minorHAnsi"/>
        </w:rPr>
        <w:t>up-to-date</w:t>
      </w:r>
      <w:r w:rsidRPr="000C5834">
        <w:rPr>
          <w:rFonts w:eastAsiaTheme="minorEastAsia" w:cstheme="minorHAnsi"/>
        </w:rPr>
        <w:t xml:space="preserve"> public liability and </w:t>
      </w:r>
      <w:proofErr w:type="gramStart"/>
      <w:r w:rsidRPr="000C5834">
        <w:rPr>
          <w:rFonts w:eastAsiaTheme="minorEastAsia" w:cstheme="minorHAnsi"/>
        </w:rPr>
        <w:t>employers</w:t>
      </w:r>
      <w:proofErr w:type="gramEnd"/>
      <w:r w:rsidRPr="000C5834">
        <w:rPr>
          <w:rFonts w:eastAsiaTheme="minorEastAsia" w:cstheme="minorHAnsi"/>
        </w:rPr>
        <w:t xml:space="preserve"> liability insurance on display in our setting</w:t>
      </w:r>
    </w:p>
    <w:p w14:paraId="6E25A09E" w14:textId="459B08DF" w:rsidR="006943CA" w:rsidRPr="000C5834" w:rsidRDefault="00D317D5" w:rsidP="00276CFA">
      <w:pPr>
        <w:pStyle w:val="ListParagraph"/>
        <w:numPr>
          <w:ilvl w:val="0"/>
          <w:numId w:val="5"/>
        </w:numPr>
        <w:rPr>
          <w:rFonts w:eastAsiaTheme="minorEastAsia" w:cstheme="minorHAnsi"/>
          <w:b/>
        </w:rPr>
      </w:pPr>
      <w:r w:rsidRPr="000C5834">
        <w:rPr>
          <w:rFonts w:cstheme="minorHAnsi"/>
        </w:rPr>
        <w:t>Ensure</w:t>
      </w:r>
      <w:r w:rsidR="00276CFA" w:rsidRPr="000C5834">
        <w:rPr>
          <w:rFonts w:cstheme="minorHAnsi"/>
        </w:rPr>
        <w:t xml:space="preserve"> our policies </w:t>
      </w:r>
      <w:r w:rsidRPr="000C5834">
        <w:rPr>
          <w:rFonts w:cstheme="minorHAnsi"/>
        </w:rPr>
        <w:t xml:space="preserve">are available </w:t>
      </w:r>
      <w:r w:rsidR="00276CFA" w:rsidRPr="000C5834">
        <w:rPr>
          <w:rFonts w:cstheme="minorHAnsi"/>
        </w:rPr>
        <w:t>for everyone to view and inform staff of any changes or updates</w:t>
      </w:r>
    </w:p>
    <w:p w14:paraId="2E59C991" w14:textId="77777777" w:rsidR="005E6B6E" w:rsidRPr="000C5834" w:rsidRDefault="003D5223" w:rsidP="005E6B6E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>Provide safe equipment and environment</w:t>
      </w:r>
    </w:p>
    <w:p w14:paraId="75ED3049" w14:textId="27538C8C" w:rsidR="007E75B3" w:rsidRPr="000C5834" w:rsidRDefault="007E75B3" w:rsidP="005E6B6E">
      <w:pPr>
        <w:pStyle w:val="ListParagraph"/>
        <w:numPr>
          <w:ilvl w:val="0"/>
          <w:numId w:val="5"/>
        </w:numPr>
        <w:rPr>
          <w:rFonts w:eastAsiaTheme="minorEastAsia" w:cstheme="minorHAnsi"/>
          <w:b/>
          <w:bCs/>
          <w:noProof/>
        </w:rPr>
      </w:pPr>
      <w:r w:rsidRPr="000C5834">
        <w:rPr>
          <w:rFonts w:eastAsiaTheme="minorEastAsia" w:cstheme="minorHAnsi"/>
          <w:noProof/>
        </w:rPr>
        <w:t xml:space="preserve"> </w:t>
      </w:r>
      <w:r w:rsidR="005E6B6E" w:rsidRPr="000C5834">
        <w:rPr>
          <w:rFonts w:eastAsiaTheme="minorEastAsia" w:cstheme="minorHAnsi"/>
          <w:noProof/>
        </w:rPr>
        <w:t xml:space="preserve">Only allow Pre-school staff to open the front door to any visitors </w:t>
      </w:r>
    </w:p>
    <w:p w14:paraId="3711D557" w14:textId="4BBD6DF1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 xml:space="preserve">Ensure the premises </w:t>
      </w:r>
      <w:r w:rsidR="00C325E8" w:rsidRPr="000C5834">
        <w:rPr>
          <w:rFonts w:eastAsiaTheme="minorEastAsia" w:cstheme="minorHAnsi"/>
          <w:noProof/>
        </w:rPr>
        <w:t>are</w:t>
      </w:r>
      <w:r w:rsidRPr="000C5834">
        <w:rPr>
          <w:rFonts w:eastAsiaTheme="minorEastAsia" w:cstheme="minorHAnsi"/>
          <w:noProof/>
        </w:rPr>
        <w:t xml:space="preserve"> secure, with outside gates and fences</w:t>
      </w:r>
      <w:r w:rsidR="00D34974" w:rsidRPr="000C5834">
        <w:rPr>
          <w:rFonts w:eastAsiaTheme="minorEastAsia" w:cstheme="minorHAnsi"/>
          <w:noProof/>
        </w:rPr>
        <w:t xml:space="preserve"> are</w:t>
      </w:r>
      <w:r w:rsidRPr="000C5834">
        <w:rPr>
          <w:rFonts w:eastAsiaTheme="minorEastAsia" w:cstheme="minorHAnsi"/>
          <w:noProof/>
        </w:rPr>
        <w:t xml:space="preserve"> checked daily</w:t>
      </w:r>
    </w:p>
    <w:p w14:paraId="42324B90" w14:textId="77777777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 xml:space="preserve">Have finger guards on doors to prevent fingers being injured </w:t>
      </w:r>
    </w:p>
    <w:p w14:paraId="1E89AECD" w14:textId="1D1EBD86" w:rsidR="00436EEF" w:rsidRPr="000C5834" w:rsidRDefault="00E512DF" w:rsidP="00436EEF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Enforce</w:t>
      </w:r>
      <w:r w:rsidR="00436EEF" w:rsidRPr="000C5834">
        <w:rPr>
          <w:rFonts w:cstheme="minorHAnsi"/>
        </w:rPr>
        <w:t xml:space="preserve"> no smoking or vaping on the pre-school premises</w:t>
      </w:r>
    </w:p>
    <w:p w14:paraId="2303BFFF" w14:textId="56259978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>Ensure electical  equipment conforms to safety requirements</w:t>
      </w:r>
    </w:p>
    <w:p w14:paraId="61E96516" w14:textId="148D86D0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 xml:space="preserve">Check the </w:t>
      </w:r>
      <w:r w:rsidR="00CB7CE0" w:rsidRPr="000C5834">
        <w:rPr>
          <w:rFonts w:eastAsiaTheme="minorEastAsia" w:cstheme="minorHAnsi"/>
          <w:noProof/>
        </w:rPr>
        <w:t>premises owners</w:t>
      </w:r>
      <w:r w:rsidR="00961E0B" w:rsidRPr="000C5834">
        <w:rPr>
          <w:rFonts w:eastAsiaTheme="minorEastAsia" w:cstheme="minorHAnsi"/>
          <w:noProof/>
        </w:rPr>
        <w:t xml:space="preserve"> </w:t>
      </w:r>
      <w:r w:rsidRPr="000C5834">
        <w:rPr>
          <w:rFonts w:eastAsiaTheme="minorEastAsia" w:cstheme="minorHAnsi"/>
          <w:noProof/>
        </w:rPr>
        <w:t>have had the gas boiler and heaters ser</w:t>
      </w:r>
      <w:r w:rsidR="00C325E8" w:rsidRPr="000C5834">
        <w:rPr>
          <w:rFonts w:eastAsiaTheme="minorEastAsia" w:cstheme="minorHAnsi"/>
          <w:noProof/>
        </w:rPr>
        <w:t>v</w:t>
      </w:r>
      <w:r w:rsidRPr="000C5834">
        <w:rPr>
          <w:rFonts w:eastAsiaTheme="minorEastAsia" w:cstheme="minorHAnsi"/>
          <w:noProof/>
        </w:rPr>
        <w:t>iced an</w:t>
      </w:r>
      <w:r w:rsidR="00C325E8" w:rsidRPr="000C5834">
        <w:rPr>
          <w:rFonts w:eastAsiaTheme="minorEastAsia" w:cstheme="minorHAnsi"/>
          <w:noProof/>
        </w:rPr>
        <w:t>n</w:t>
      </w:r>
      <w:r w:rsidRPr="000C5834">
        <w:rPr>
          <w:rFonts w:eastAsiaTheme="minorEastAsia" w:cstheme="minorHAnsi"/>
          <w:noProof/>
        </w:rPr>
        <w:t xml:space="preserve">ually </w:t>
      </w:r>
    </w:p>
    <w:p w14:paraId="535F9DE6" w14:textId="2569AB99" w:rsidR="00454404" w:rsidRPr="000C5834" w:rsidRDefault="00454404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 xml:space="preserve">Check the </w:t>
      </w:r>
      <w:r w:rsidR="007C5366" w:rsidRPr="000C5834">
        <w:rPr>
          <w:rFonts w:eastAsiaTheme="minorEastAsia" w:cstheme="minorHAnsi"/>
          <w:noProof/>
        </w:rPr>
        <w:t xml:space="preserve">premises owners have the fire extinguishers and fire doors </w:t>
      </w:r>
      <w:r w:rsidR="00CB7CE0" w:rsidRPr="000C5834">
        <w:rPr>
          <w:rFonts w:eastAsiaTheme="minorEastAsia" w:cstheme="minorHAnsi"/>
          <w:noProof/>
        </w:rPr>
        <w:t>checked regularly</w:t>
      </w:r>
    </w:p>
    <w:p w14:paraId="51D7F9D2" w14:textId="77777777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>Have carbon monoxide detectors in the areas where gas heaters are fitted</w:t>
      </w:r>
    </w:p>
    <w:p w14:paraId="5D07743B" w14:textId="213A6C8C" w:rsidR="008C12A9" w:rsidRPr="000C5834" w:rsidRDefault="00436EEF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>Ensure the gas heaters have guards  over them</w:t>
      </w:r>
      <w:bookmarkStart w:id="1" w:name="_Hlk113886351"/>
    </w:p>
    <w:p w14:paraId="5955CCF5" w14:textId="78B466EE" w:rsidR="00715B80" w:rsidRPr="000C5834" w:rsidRDefault="00715B80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 xml:space="preserve">Minimise the </w:t>
      </w:r>
      <w:r w:rsidR="00CE0DC1" w:rsidRPr="000C5834">
        <w:rPr>
          <w:rFonts w:eastAsiaTheme="minorEastAsia" w:cstheme="minorHAnsi"/>
          <w:noProof/>
        </w:rPr>
        <w:t xml:space="preserve">risk of injuries by carrying out risk assessments </w:t>
      </w:r>
      <w:r w:rsidR="00393387" w:rsidRPr="000C5834">
        <w:rPr>
          <w:rFonts w:eastAsiaTheme="minorEastAsia" w:cstheme="minorHAnsi"/>
          <w:noProof/>
        </w:rPr>
        <w:t>on play equipment and the environment</w:t>
      </w:r>
    </w:p>
    <w:p w14:paraId="7CE6544E" w14:textId="77777777" w:rsidR="00842600" w:rsidRPr="000C5834" w:rsidRDefault="00842600" w:rsidP="00842600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0C5834">
        <w:rPr>
          <w:rFonts w:cstheme="minorHAnsi"/>
          <w:bCs/>
        </w:rPr>
        <w:t>Supply products and PPE so spills can be quickly cleaned up</w:t>
      </w:r>
    </w:p>
    <w:p w14:paraId="4C4136F6" w14:textId="292030DF" w:rsidR="00842600" w:rsidRPr="000C5834" w:rsidRDefault="00A43FD9" w:rsidP="00436EEF">
      <w:pPr>
        <w:pStyle w:val="ListParagraph"/>
        <w:numPr>
          <w:ilvl w:val="0"/>
          <w:numId w:val="5"/>
        </w:num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>Ca</w:t>
      </w:r>
      <w:r w:rsidR="000F040F" w:rsidRPr="000C5834">
        <w:rPr>
          <w:rFonts w:eastAsiaTheme="minorEastAsia" w:cstheme="minorHAnsi"/>
          <w:noProof/>
        </w:rPr>
        <w:t>rry o</w:t>
      </w:r>
      <w:r w:rsidR="00C23CC7" w:rsidRPr="000C5834">
        <w:rPr>
          <w:rFonts w:eastAsiaTheme="minorEastAsia" w:cstheme="minorHAnsi"/>
          <w:noProof/>
        </w:rPr>
        <w:t xml:space="preserve">ut a </w:t>
      </w:r>
      <w:r w:rsidR="00862B9D" w:rsidRPr="000C5834">
        <w:rPr>
          <w:rFonts w:eastAsiaTheme="minorEastAsia" w:cstheme="minorHAnsi"/>
          <w:noProof/>
        </w:rPr>
        <w:t>CO</w:t>
      </w:r>
      <w:r w:rsidR="00647FBA" w:rsidRPr="000C5834">
        <w:rPr>
          <w:rFonts w:eastAsiaTheme="minorEastAsia" w:cstheme="minorHAnsi"/>
          <w:noProof/>
        </w:rPr>
        <w:t>S</w:t>
      </w:r>
      <w:r w:rsidR="00D25C32" w:rsidRPr="000C5834">
        <w:rPr>
          <w:rFonts w:eastAsiaTheme="minorEastAsia" w:cstheme="minorHAnsi"/>
          <w:noProof/>
        </w:rPr>
        <w:t xml:space="preserve">HH </w:t>
      </w:r>
      <w:r w:rsidR="00585EE9" w:rsidRPr="000C5834">
        <w:rPr>
          <w:rFonts w:eastAsiaTheme="minorEastAsia" w:cstheme="minorHAnsi"/>
          <w:noProof/>
        </w:rPr>
        <w:t>a</w:t>
      </w:r>
      <w:r w:rsidR="00C17780" w:rsidRPr="000C5834">
        <w:rPr>
          <w:rFonts w:eastAsiaTheme="minorEastAsia" w:cstheme="minorHAnsi"/>
          <w:noProof/>
        </w:rPr>
        <w:t xml:space="preserve">udit </w:t>
      </w:r>
      <w:r w:rsidR="00321AC5" w:rsidRPr="000C5834">
        <w:rPr>
          <w:rFonts w:eastAsiaTheme="minorEastAsia" w:cstheme="minorHAnsi"/>
          <w:noProof/>
        </w:rPr>
        <w:t>of al</w:t>
      </w:r>
      <w:r w:rsidR="00307D5E" w:rsidRPr="000C5834">
        <w:rPr>
          <w:rFonts w:eastAsiaTheme="minorEastAsia" w:cstheme="minorHAnsi"/>
          <w:noProof/>
        </w:rPr>
        <w:t xml:space="preserve">l </w:t>
      </w:r>
      <w:r w:rsidR="00270D93" w:rsidRPr="000C5834">
        <w:rPr>
          <w:rFonts w:eastAsiaTheme="minorEastAsia" w:cstheme="minorHAnsi"/>
          <w:noProof/>
        </w:rPr>
        <w:t>pro</w:t>
      </w:r>
      <w:r w:rsidR="003A6122" w:rsidRPr="000C5834">
        <w:rPr>
          <w:rFonts w:eastAsiaTheme="minorEastAsia" w:cstheme="minorHAnsi"/>
          <w:noProof/>
        </w:rPr>
        <w:t>duct</w:t>
      </w:r>
      <w:r w:rsidR="00C651C1" w:rsidRPr="000C5834">
        <w:rPr>
          <w:rFonts w:eastAsiaTheme="minorEastAsia" w:cstheme="minorHAnsi"/>
          <w:noProof/>
        </w:rPr>
        <w:t>s use</w:t>
      </w:r>
      <w:r w:rsidR="007B24D7" w:rsidRPr="000C5834">
        <w:rPr>
          <w:rFonts w:eastAsiaTheme="minorEastAsia" w:cstheme="minorHAnsi"/>
          <w:noProof/>
        </w:rPr>
        <w:t xml:space="preserve">d </w:t>
      </w:r>
      <w:r w:rsidR="00F31E32" w:rsidRPr="000C5834">
        <w:rPr>
          <w:rFonts w:eastAsiaTheme="minorEastAsia" w:cstheme="minorHAnsi"/>
          <w:noProof/>
        </w:rPr>
        <w:t xml:space="preserve">to </w:t>
      </w:r>
      <w:r w:rsidR="002E4FD5" w:rsidRPr="000C5834">
        <w:rPr>
          <w:rFonts w:eastAsiaTheme="minorEastAsia" w:cstheme="minorHAnsi"/>
          <w:noProof/>
        </w:rPr>
        <w:t>ensur</w:t>
      </w:r>
      <w:r w:rsidR="003F08A0" w:rsidRPr="000C5834">
        <w:rPr>
          <w:rFonts w:eastAsiaTheme="minorEastAsia" w:cstheme="minorHAnsi"/>
          <w:noProof/>
        </w:rPr>
        <w:t>e saf</w:t>
      </w:r>
      <w:r w:rsidR="00794644" w:rsidRPr="000C5834">
        <w:rPr>
          <w:rFonts w:eastAsiaTheme="minorEastAsia" w:cstheme="minorHAnsi"/>
          <w:noProof/>
        </w:rPr>
        <w:t>e s</w:t>
      </w:r>
      <w:r w:rsidR="00274F9E" w:rsidRPr="000C5834">
        <w:rPr>
          <w:rFonts w:eastAsiaTheme="minorEastAsia" w:cstheme="minorHAnsi"/>
          <w:noProof/>
        </w:rPr>
        <w:t>tora</w:t>
      </w:r>
      <w:r w:rsidR="00457CB1" w:rsidRPr="000C5834">
        <w:rPr>
          <w:rFonts w:eastAsiaTheme="minorEastAsia" w:cstheme="minorHAnsi"/>
          <w:noProof/>
        </w:rPr>
        <w:t xml:space="preserve">ge </w:t>
      </w:r>
      <w:r w:rsidR="00FD7872" w:rsidRPr="000C5834">
        <w:rPr>
          <w:rFonts w:eastAsiaTheme="minorEastAsia" w:cstheme="minorHAnsi"/>
          <w:noProof/>
        </w:rPr>
        <w:t xml:space="preserve">and </w:t>
      </w:r>
      <w:r w:rsidR="00133414" w:rsidRPr="000C5834">
        <w:rPr>
          <w:rFonts w:eastAsiaTheme="minorEastAsia" w:cstheme="minorHAnsi"/>
          <w:noProof/>
        </w:rPr>
        <w:t>han</w:t>
      </w:r>
      <w:r w:rsidR="00AB4DF8" w:rsidRPr="000C5834">
        <w:rPr>
          <w:rFonts w:eastAsiaTheme="minorEastAsia" w:cstheme="minorHAnsi"/>
          <w:noProof/>
        </w:rPr>
        <w:t>dl</w:t>
      </w:r>
      <w:r w:rsidR="00D734A8" w:rsidRPr="000C5834">
        <w:rPr>
          <w:rFonts w:eastAsiaTheme="minorEastAsia" w:cstheme="minorHAnsi"/>
          <w:noProof/>
        </w:rPr>
        <w:t>ing</w:t>
      </w:r>
    </w:p>
    <w:p w14:paraId="305B2D79" w14:textId="77777777" w:rsidR="00147454" w:rsidRPr="000C5834" w:rsidRDefault="004A6616" w:rsidP="00147454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Implementing emergency and evacuation procedures</w:t>
      </w:r>
    </w:p>
    <w:p w14:paraId="2EB0C6ED" w14:textId="1B996A17" w:rsidR="00147454" w:rsidRPr="000C5834" w:rsidRDefault="00147454" w:rsidP="00147454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Theme="minorEastAsia" w:cstheme="minorHAnsi"/>
          <w:noProof/>
        </w:rPr>
        <w:t xml:space="preserve">Ensure we have </w:t>
      </w:r>
      <w:r w:rsidRPr="000C5834">
        <w:rPr>
          <w:rFonts w:eastAsia="Times New Roman" w:cstheme="minorHAnsi"/>
          <w:lang w:eastAsia="en-GB"/>
        </w:rPr>
        <w:t>health information about every child from their family</w:t>
      </w:r>
    </w:p>
    <w:p w14:paraId="073ADA9D" w14:textId="2CC51C84" w:rsidR="005F2D1E" w:rsidRPr="000C5834" w:rsidRDefault="005F2D1E" w:rsidP="005F2D1E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Check all indoor and outdoor equipment is age-appropriate, safe, and regularly inspected.</w:t>
      </w:r>
    </w:p>
    <w:p w14:paraId="5D368652" w14:textId="5B1588B9" w:rsidR="00AA3162" w:rsidRPr="000C5834" w:rsidRDefault="00AA3162" w:rsidP="00AA3162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Ensure temperature controls are in place to prevent scalding when washing hands</w:t>
      </w:r>
      <w:r w:rsidR="005A77C1" w:rsidRPr="000C5834">
        <w:rPr>
          <w:rFonts w:eastAsia="Times New Roman" w:cstheme="minorHAnsi"/>
          <w:lang w:eastAsia="en-GB"/>
        </w:rPr>
        <w:t xml:space="preserve"> or cooking</w:t>
      </w:r>
    </w:p>
    <w:p w14:paraId="5B2D3C18" w14:textId="2C52B785" w:rsidR="009C0424" w:rsidRPr="000C5834" w:rsidRDefault="00367223" w:rsidP="009C0424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 xml:space="preserve">Check </w:t>
      </w:r>
      <w:r w:rsidR="009C0424" w:rsidRPr="000C5834">
        <w:rPr>
          <w:rFonts w:eastAsia="Times New Roman" w:cstheme="minorHAnsi"/>
          <w:lang w:eastAsia="en-GB"/>
        </w:rPr>
        <w:t>Electrical equipment is PAT tested as required</w:t>
      </w:r>
      <w:r w:rsidR="007A5E46" w:rsidRPr="000C5834">
        <w:rPr>
          <w:rFonts w:eastAsia="Times New Roman" w:cstheme="minorHAnsi"/>
          <w:lang w:eastAsia="en-GB"/>
        </w:rPr>
        <w:t xml:space="preserve"> and any unsafe equipment is removed</w:t>
      </w:r>
    </w:p>
    <w:p w14:paraId="47220797" w14:textId="2B64F287" w:rsidR="009A0FC3" w:rsidRPr="000C5834" w:rsidRDefault="009A0FC3" w:rsidP="009A0FC3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 xml:space="preserve">Follow legislative changes </w:t>
      </w:r>
      <w:r w:rsidR="009301EB" w:rsidRPr="000C5834">
        <w:rPr>
          <w:rFonts w:eastAsia="Times New Roman" w:cstheme="minorHAnsi"/>
          <w:lang w:eastAsia="en-GB"/>
        </w:rPr>
        <w:t xml:space="preserve">and update </w:t>
      </w:r>
      <w:r w:rsidR="001F5B58" w:rsidRPr="000C5834">
        <w:rPr>
          <w:rFonts w:eastAsia="Times New Roman" w:cstheme="minorHAnsi"/>
          <w:lang w:eastAsia="en-GB"/>
        </w:rPr>
        <w:t>policies accordingly</w:t>
      </w:r>
    </w:p>
    <w:p w14:paraId="3185BD86" w14:textId="2F26F3F0" w:rsidR="00B94DB0" w:rsidRPr="000C5834" w:rsidRDefault="004F354C" w:rsidP="0022173E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lastRenderedPageBreak/>
        <w:t xml:space="preserve">Policies and risk assessments are </w:t>
      </w:r>
      <w:r w:rsidR="00D92FB3" w:rsidRPr="000C5834">
        <w:rPr>
          <w:rFonts w:eastAsia="Times New Roman" w:cstheme="minorHAnsi"/>
          <w:lang w:eastAsia="en-GB"/>
        </w:rPr>
        <w:t xml:space="preserve">updated and used </w:t>
      </w:r>
      <w:r w:rsidR="00F010D9" w:rsidRPr="000C5834">
        <w:rPr>
          <w:rFonts w:eastAsia="Times New Roman" w:cstheme="minorHAnsi"/>
          <w:lang w:eastAsia="en-GB"/>
        </w:rPr>
        <w:t>to update staff w</w:t>
      </w:r>
      <w:r w:rsidR="009A0FC3" w:rsidRPr="000C5834">
        <w:rPr>
          <w:rFonts w:eastAsia="Times New Roman" w:cstheme="minorHAnsi"/>
          <w:lang w:eastAsia="en-GB"/>
        </w:rPr>
        <w:t>henever improvements are identified</w:t>
      </w:r>
    </w:p>
    <w:p w14:paraId="7B6DCEED" w14:textId="52FF91B5" w:rsidR="008C12A9" w:rsidRPr="000C5834" w:rsidRDefault="008C12A9" w:rsidP="00436EEF">
      <w:pPr>
        <w:rPr>
          <w:rFonts w:cstheme="minorHAnsi"/>
          <w:b/>
          <w:bCs/>
        </w:rPr>
      </w:pPr>
    </w:p>
    <w:p w14:paraId="4049A15A" w14:textId="01C77CB2" w:rsidR="00436EEF" w:rsidRPr="000C5834" w:rsidRDefault="00436EEF" w:rsidP="00436EEF">
      <w:pPr>
        <w:rPr>
          <w:rFonts w:cstheme="minorHAnsi"/>
          <w:b/>
          <w:bCs/>
        </w:rPr>
      </w:pPr>
      <w:r w:rsidRPr="000C5834">
        <w:rPr>
          <w:rFonts w:cstheme="minorHAnsi"/>
          <w:b/>
          <w:bCs/>
        </w:rPr>
        <w:t>Our staff will:</w:t>
      </w:r>
    </w:p>
    <w:bookmarkEnd w:id="1"/>
    <w:p w14:paraId="63BFD2EF" w14:textId="77777777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Always keep themselves and others safe</w:t>
      </w:r>
    </w:p>
    <w:p w14:paraId="510C017A" w14:textId="77777777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Regularly discuss health and safety issues at staff meetings and take part in training when requested, either in-house or externally</w:t>
      </w:r>
    </w:p>
    <w:p w14:paraId="54A17950" w14:textId="649F1B33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Carry out daily health and safety checks using a check chart for each area of our setting</w:t>
      </w:r>
      <w:r w:rsidR="008F1336" w:rsidRPr="000C5834">
        <w:rPr>
          <w:rFonts w:cstheme="minorHAnsi"/>
        </w:rPr>
        <w:t>, and reporting any concerns</w:t>
      </w:r>
    </w:p>
    <w:p w14:paraId="51B7E3A7" w14:textId="3A9BDA1E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Carrying out</w:t>
      </w:r>
      <w:r w:rsidR="00E4189B" w:rsidRPr="000C5834">
        <w:rPr>
          <w:rFonts w:cstheme="minorHAnsi"/>
        </w:rPr>
        <w:t xml:space="preserve"> regular</w:t>
      </w:r>
      <w:r w:rsidRPr="000C5834">
        <w:rPr>
          <w:rFonts w:cstheme="minorHAnsi"/>
        </w:rPr>
        <w:t xml:space="preserve"> risk assessments for the environment, activities, and outings, </w:t>
      </w:r>
      <w:r w:rsidR="00EB53B5" w:rsidRPr="000C5834">
        <w:rPr>
          <w:rFonts w:cstheme="minorHAnsi"/>
        </w:rPr>
        <w:t>while</w:t>
      </w:r>
      <w:r w:rsidRPr="000C5834">
        <w:rPr>
          <w:rFonts w:cstheme="minorHAnsi"/>
        </w:rPr>
        <w:t xml:space="preserve"> understanding that </w:t>
      </w:r>
      <w:r w:rsidR="004C7FAF" w:rsidRPr="000C5834">
        <w:rPr>
          <w:rFonts w:cstheme="minorHAnsi"/>
        </w:rPr>
        <w:t>small, planned</w:t>
      </w:r>
      <w:r w:rsidRPr="000C5834">
        <w:rPr>
          <w:rFonts w:cstheme="minorHAnsi"/>
        </w:rPr>
        <w:t xml:space="preserve"> risks and challenges are good learning goals for the children</w:t>
      </w:r>
    </w:p>
    <w:p w14:paraId="16A56599" w14:textId="22EB0835" w:rsidR="00436EEF" w:rsidRPr="000C5834" w:rsidRDefault="00436EEF" w:rsidP="00436EEF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Clean the setting and resources used daily </w:t>
      </w:r>
    </w:p>
    <w:p w14:paraId="78194B69" w14:textId="77777777" w:rsidR="00C54763" w:rsidRPr="000C5834" w:rsidRDefault="00C54763" w:rsidP="00C54763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Store resources and equipment safely to prevent items falling or collapsing</w:t>
      </w:r>
    </w:p>
    <w:p w14:paraId="7D6EF426" w14:textId="77777777" w:rsidR="00C54763" w:rsidRPr="000C5834" w:rsidRDefault="00C54763" w:rsidP="00C54763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Store all cleaning substances that may be hazardous to health in a metal cabinet out of reach of children and in their original containers</w:t>
      </w:r>
    </w:p>
    <w:p w14:paraId="1291A0D9" w14:textId="77777777" w:rsidR="0028641E" w:rsidRPr="000C5834" w:rsidRDefault="0028641E" w:rsidP="0028641E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Check that all wires and leads are kept safely out of reach of children where possible</w:t>
      </w:r>
    </w:p>
    <w:p w14:paraId="7A1482E3" w14:textId="77777777" w:rsidR="00E50707" w:rsidRPr="000C5834" w:rsidRDefault="00E50707" w:rsidP="00E50707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Check and remove any hazards before the children arrive</w:t>
      </w:r>
    </w:p>
    <w:p w14:paraId="7FEE2530" w14:textId="014E80FB" w:rsidR="00E50707" w:rsidRPr="000C5834" w:rsidRDefault="00E50707" w:rsidP="00E50707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Discuss with the designated health and safety person</w:t>
      </w:r>
      <w:r w:rsidR="00253F21" w:rsidRPr="000C5834">
        <w:rPr>
          <w:rFonts w:cstheme="minorHAnsi"/>
        </w:rPr>
        <w:t>,</w:t>
      </w:r>
      <w:r w:rsidRPr="000C5834">
        <w:rPr>
          <w:rFonts w:cstheme="minorHAnsi"/>
        </w:rPr>
        <w:t xml:space="preserve"> </w:t>
      </w:r>
      <w:r w:rsidR="0075226D" w:rsidRPr="000C5834">
        <w:rPr>
          <w:rFonts w:cstheme="minorHAnsi"/>
        </w:rPr>
        <w:t xml:space="preserve">as soon as possible of </w:t>
      </w:r>
      <w:r w:rsidRPr="000C5834">
        <w:rPr>
          <w:rFonts w:cstheme="minorHAnsi"/>
        </w:rPr>
        <w:t xml:space="preserve">any health and safety </w:t>
      </w:r>
      <w:r w:rsidR="00253F21" w:rsidRPr="000C5834">
        <w:rPr>
          <w:rFonts w:cstheme="minorHAnsi"/>
        </w:rPr>
        <w:t>concerns they</w:t>
      </w:r>
      <w:r w:rsidR="0075226D" w:rsidRPr="000C5834">
        <w:rPr>
          <w:rFonts w:cstheme="minorHAnsi"/>
        </w:rPr>
        <w:t xml:space="preserve"> have noticed</w:t>
      </w:r>
    </w:p>
    <w:p w14:paraId="6E15A3D6" w14:textId="204DCBB5" w:rsidR="00E50707" w:rsidRPr="000C5834" w:rsidRDefault="00E50707" w:rsidP="00E50707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Quickly clean up any spills to prevent slips and falls, and put out wet floor signs </w:t>
      </w:r>
      <w:r w:rsidR="00FE0EB3" w:rsidRPr="000C5834">
        <w:rPr>
          <w:rFonts w:cstheme="minorHAnsi"/>
        </w:rPr>
        <w:t xml:space="preserve">when </w:t>
      </w:r>
      <w:r w:rsidRPr="000C5834">
        <w:rPr>
          <w:rFonts w:cstheme="minorHAnsi"/>
        </w:rPr>
        <w:t xml:space="preserve">necessary  </w:t>
      </w:r>
    </w:p>
    <w:p w14:paraId="4F3B3D41" w14:textId="156FF96A" w:rsidR="00E50707" w:rsidRPr="000C5834" w:rsidRDefault="00E50707" w:rsidP="00E50707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Regularly clear floor space if resources are not being used </w:t>
      </w:r>
    </w:p>
    <w:p w14:paraId="2EA9D1D6" w14:textId="77777777" w:rsidR="00E50707" w:rsidRPr="000C5834" w:rsidRDefault="00E50707" w:rsidP="00E50707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Keep the kitchen door closed so children cannot enter this area</w:t>
      </w:r>
    </w:p>
    <w:p w14:paraId="428859A1" w14:textId="2C30E0A3" w:rsidR="008C12A9" w:rsidRPr="000C5834" w:rsidRDefault="007B2057" w:rsidP="00BB6310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Make informed decisions daily </w:t>
      </w:r>
      <w:r w:rsidR="001C083C" w:rsidRPr="000C5834">
        <w:rPr>
          <w:rFonts w:cstheme="minorHAnsi"/>
        </w:rPr>
        <w:t xml:space="preserve">to keep children safe, </w:t>
      </w:r>
      <w:r w:rsidRPr="000C5834">
        <w:rPr>
          <w:rFonts w:cstheme="minorHAnsi"/>
        </w:rPr>
        <w:t xml:space="preserve">if there are any </w:t>
      </w:r>
      <w:r w:rsidR="00001726" w:rsidRPr="000C5834">
        <w:rPr>
          <w:rFonts w:cstheme="minorHAnsi"/>
        </w:rPr>
        <w:t>new</w:t>
      </w:r>
      <w:r w:rsidR="00F56CC1" w:rsidRPr="000C5834">
        <w:rPr>
          <w:rFonts w:cstheme="minorHAnsi"/>
        </w:rPr>
        <w:t xml:space="preserve"> risks, such as </w:t>
      </w:r>
      <w:r w:rsidR="000B6707" w:rsidRPr="000C5834">
        <w:rPr>
          <w:rFonts w:cstheme="minorHAnsi"/>
        </w:rPr>
        <w:t>sev</w:t>
      </w:r>
      <w:r w:rsidR="00E541B6" w:rsidRPr="000C5834">
        <w:rPr>
          <w:rFonts w:cstheme="minorHAnsi"/>
        </w:rPr>
        <w:t xml:space="preserve">ere </w:t>
      </w:r>
      <w:r w:rsidR="00F56CC1" w:rsidRPr="000C5834">
        <w:rPr>
          <w:rFonts w:cstheme="minorHAnsi"/>
        </w:rPr>
        <w:t>weather conditions</w:t>
      </w:r>
      <w:r w:rsidR="00D777D7" w:rsidRPr="000C5834">
        <w:rPr>
          <w:rFonts w:cstheme="minorHAnsi"/>
        </w:rPr>
        <w:t xml:space="preserve">, staff must discuss these risks with the </w:t>
      </w:r>
      <w:r w:rsidR="00D65268" w:rsidRPr="000C5834">
        <w:rPr>
          <w:rFonts w:cstheme="minorHAnsi"/>
        </w:rPr>
        <w:t xml:space="preserve">Manager or Deputy to decide on </w:t>
      </w:r>
      <w:r w:rsidR="00F74832" w:rsidRPr="000C5834">
        <w:rPr>
          <w:rFonts w:cstheme="minorHAnsi"/>
        </w:rPr>
        <w:t xml:space="preserve">the </w:t>
      </w:r>
      <w:r w:rsidR="00D65268" w:rsidRPr="000C5834">
        <w:rPr>
          <w:rFonts w:cstheme="minorHAnsi"/>
        </w:rPr>
        <w:t>best action</w:t>
      </w:r>
    </w:p>
    <w:p w14:paraId="4F9FC59F" w14:textId="2AF81C55" w:rsidR="0095637B" w:rsidRPr="000C5834" w:rsidRDefault="0095637B" w:rsidP="00BB6310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Record any incidents, </w:t>
      </w:r>
      <w:r w:rsidR="00A562AB" w:rsidRPr="000C5834">
        <w:rPr>
          <w:rFonts w:cstheme="minorHAnsi"/>
        </w:rPr>
        <w:t>accidents</w:t>
      </w:r>
      <w:r w:rsidRPr="000C5834">
        <w:rPr>
          <w:rFonts w:cstheme="minorHAnsi"/>
        </w:rPr>
        <w:t xml:space="preserve"> or injuries on our forms and </w:t>
      </w:r>
      <w:r w:rsidR="00A562AB" w:rsidRPr="000C5834">
        <w:rPr>
          <w:rFonts w:cstheme="minorHAnsi"/>
        </w:rPr>
        <w:t>inform</w:t>
      </w:r>
      <w:r w:rsidRPr="000C5834">
        <w:rPr>
          <w:rFonts w:cstheme="minorHAnsi"/>
        </w:rPr>
        <w:t xml:space="preserve"> the </w:t>
      </w:r>
      <w:r w:rsidR="00A562AB" w:rsidRPr="000C5834">
        <w:rPr>
          <w:rFonts w:cstheme="minorHAnsi"/>
        </w:rPr>
        <w:t>Manager and Deputy</w:t>
      </w:r>
    </w:p>
    <w:p w14:paraId="6E169196" w14:textId="77777777" w:rsidR="008C12A9" w:rsidRPr="000C5834" w:rsidRDefault="008C12A9" w:rsidP="00BB6310">
      <w:pPr>
        <w:rPr>
          <w:rFonts w:eastAsiaTheme="minorEastAsia" w:cstheme="minorHAnsi"/>
          <w:b/>
          <w:bCs/>
          <w:noProof/>
        </w:rPr>
      </w:pPr>
    </w:p>
    <w:p w14:paraId="3D70ADCD" w14:textId="77777777" w:rsidR="006238CF" w:rsidRPr="000C5834" w:rsidRDefault="006238CF" w:rsidP="00436EEF">
      <w:pPr>
        <w:rPr>
          <w:rFonts w:eastAsiaTheme="minorEastAsia" w:cstheme="minorHAnsi"/>
          <w:b/>
          <w:bCs/>
          <w:noProof/>
          <w:color w:val="0000FF"/>
          <w:u w:val="single"/>
        </w:rPr>
      </w:pPr>
      <w:r w:rsidRPr="000C5834">
        <w:rPr>
          <w:rFonts w:eastAsiaTheme="minorEastAsia" w:cstheme="minorHAnsi"/>
          <w:b/>
          <w:bCs/>
          <w:noProof/>
          <w:color w:val="0000FF"/>
          <w:u w:val="single"/>
        </w:rPr>
        <w:t>Visitors and premises security</w:t>
      </w:r>
    </w:p>
    <w:p w14:paraId="3D88F73C" w14:textId="77777777" w:rsidR="006238CF" w:rsidRPr="000C5834" w:rsidRDefault="006238CF" w:rsidP="006238CF">
      <w:pPr>
        <w:rPr>
          <w:rFonts w:eastAsiaTheme="minorEastAsia" w:cstheme="minorHAnsi"/>
          <w:b/>
          <w:bCs/>
          <w:noProof/>
        </w:rPr>
      </w:pPr>
    </w:p>
    <w:p w14:paraId="62E7CDFF" w14:textId="5186DAE9" w:rsidR="006238CF" w:rsidRPr="000C5834" w:rsidRDefault="006238CF" w:rsidP="006238CF">
      <w:pPr>
        <w:rPr>
          <w:rFonts w:eastAsiaTheme="minorEastAsia" w:cstheme="minorHAnsi"/>
          <w:b/>
          <w:bCs/>
          <w:noProof/>
        </w:rPr>
      </w:pPr>
      <w:r w:rsidRPr="000C5834">
        <w:rPr>
          <w:rFonts w:eastAsiaTheme="minorEastAsia" w:cstheme="minorHAnsi"/>
          <w:b/>
          <w:bCs/>
          <w:noProof/>
        </w:rPr>
        <w:t>As a setting we will:</w:t>
      </w:r>
    </w:p>
    <w:p w14:paraId="724F3824" w14:textId="12887A4F" w:rsidR="002B1594" w:rsidRPr="000C5834" w:rsidRDefault="002B1594" w:rsidP="00947CB0">
      <w:pPr>
        <w:pStyle w:val="ListParagraph"/>
        <w:numPr>
          <w:ilvl w:val="0"/>
          <w:numId w:val="1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Have secure entry/exit systems</w:t>
      </w:r>
    </w:p>
    <w:p w14:paraId="58AF3E5E" w14:textId="2ABC2F59" w:rsidR="009D381B" w:rsidRPr="000C5834" w:rsidRDefault="009D381B" w:rsidP="006238CF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u w:val="single"/>
        </w:rPr>
      </w:pPr>
      <w:r w:rsidRPr="000C5834">
        <w:rPr>
          <w:rFonts w:eastAsiaTheme="minorEastAsia" w:cstheme="minorHAnsi"/>
          <w:noProof/>
        </w:rPr>
        <w:t xml:space="preserve">Have a working burgular alarm to secure </w:t>
      </w:r>
      <w:r w:rsidR="004C2333" w:rsidRPr="000C5834">
        <w:rPr>
          <w:rFonts w:eastAsiaTheme="minorEastAsia" w:cstheme="minorHAnsi"/>
          <w:noProof/>
        </w:rPr>
        <w:t xml:space="preserve">the </w:t>
      </w:r>
      <w:r w:rsidR="008C5B2F" w:rsidRPr="000C5834">
        <w:rPr>
          <w:rFonts w:eastAsiaTheme="minorEastAsia" w:cstheme="minorHAnsi"/>
          <w:noProof/>
        </w:rPr>
        <w:t xml:space="preserve">building when we are closed </w:t>
      </w:r>
    </w:p>
    <w:p w14:paraId="4FFFF529" w14:textId="28A544C5" w:rsidR="00947CB0" w:rsidRPr="000C5834" w:rsidRDefault="00947CB0" w:rsidP="00947CB0">
      <w:pPr>
        <w:pStyle w:val="ListParagraph"/>
        <w:numPr>
          <w:ilvl w:val="0"/>
          <w:numId w:val="1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Control visitor access with signing</w:t>
      </w:r>
      <w:r w:rsidRPr="000C5834">
        <w:rPr>
          <w:rFonts w:eastAsia="Times New Roman" w:cstheme="minorHAnsi"/>
          <w:lang w:eastAsia="en-GB"/>
        </w:rPr>
        <w:noBreakHyphen/>
        <w:t>in procedures</w:t>
      </w:r>
    </w:p>
    <w:p w14:paraId="4C9F2E70" w14:textId="77777777" w:rsidR="007B2EE3" w:rsidRPr="000C5834" w:rsidRDefault="007B2EE3" w:rsidP="007B2EE3">
      <w:pPr>
        <w:pStyle w:val="ListParagraph"/>
        <w:numPr>
          <w:ilvl w:val="0"/>
          <w:numId w:val="1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Clear arrival and collection procedures</w:t>
      </w:r>
    </w:p>
    <w:p w14:paraId="7377D532" w14:textId="4548636A" w:rsidR="00107BEE" w:rsidRPr="000C5834" w:rsidRDefault="00107BEE" w:rsidP="007B2EE3">
      <w:pPr>
        <w:pStyle w:val="ListParagraph"/>
        <w:numPr>
          <w:ilvl w:val="0"/>
          <w:numId w:val="1"/>
        </w:numPr>
        <w:rPr>
          <w:rFonts w:eastAsiaTheme="minorEastAsia" w:cstheme="minorHAnsi"/>
          <w:b/>
          <w:bCs/>
          <w:noProof/>
          <w:u w:val="single"/>
        </w:rPr>
      </w:pPr>
      <w:r w:rsidRPr="000C5834">
        <w:rPr>
          <w:rFonts w:cstheme="minorHAnsi"/>
        </w:rPr>
        <w:t xml:space="preserve">Ensure families supply us with a list of named persons who </w:t>
      </w:r>
      <w:r w:rsidR="00A853CA" w:rsidRPr="000C5834">
        <w:rPr>
          <w:rFonts w:cstheme="minorHAnsi"/>
        </w:rPr>
        <w:t>can</w:t>
      </w:r>
      <w:r w:rsidRPr="000C5834">
        <w:rPr>
          <w:rFonts w:cstheme="minorHAnsi"/>
        </w:rPr>
        <w:t xml:space="preserve"> collect their child</w:t>
      </w:r>
    </w:p>
    <w:p w14:paraId="128C3FAA" w14:textId="78A1800F" w:rsidR="00107BEE" w:rsidRPr="000C5834" w:rsidRDefault="00107BEE" w:rsidP="00276CFA">
      <w:pPr>
        <w:pStyle w:val="ListParagraph"/>
        <w:numPr>
          <w:ilvl w:val="0"/>
          <w:numId w:val="5"/>
        </w:numPr>
        <w:rPr>
          <w:rFonts w:eastAsiaTheme="minorEastAsia" w:cstheme="minorHAnsi"/>
          <w:b/>
        </w:rPr>
      </w:pPr>
      <w:r w:rsidRPr="000C5834">
        <w:rPr>
          <w:rFonts w:cstheme="minorHAnsi"/>
        </w:rPr>
        <w:t>Ensure families set up a password as a security check</w:t>
      </w:r>
    </w:p>
    <w:p w14:paraId="66BAB10A" w14:textId="25006C95" w:rsidR="00107BEE" w:rsidRPr="000C5834" w:rsidRDefault="00EF1931" w:rsidP="00276CFA">
      <w:pPr>
        <w:pStyle w:val="ListParagraph"/>
        <w:numPr>
          <w:ilvl w:val="0"/>
          <w:numId w:val="5"/>
        </w:numPr>
        <w:rPr>
          <w:rFonts w:eastAsiaTheme="minorEastAsia" w:cstheme="minorHAnsi"/>
          <w:b/>
        </w:rPr>
      </w:pPr>
      <w:r w:rsidRPr="000C5834">
        <w:rPr>
          <w:rFonts w:cstheme="minorHAnsi"/>
        </w:rPr>
        <w:t xml:space="preserve">Make it clear to </w:t>
      </w:r>
      <w:r w:rsidR="00107BEE" w:rsidRPr="000C5834">
        <w:rPr>
          <w:rFonts w:cstheme="minorHAnsi"/>
        </w:rPr>
        <w:t xml:space="preserve">families </w:t>
      </w:r>
      <w:r w:rsidRPr="000C5834">
        <w:rPr>
          <w:rFonts w:cstheme="minorHAnsi"/>
        </w:rPr>
        <w:t>that</w:t>
      </w:r>
      <w:r w:rsidR="002011CD" w:rsidRPr="000C5834">
        <w:rPr>
          <w:rFonts w:cstheme="minorHAnsi"/>
        </w:rPr>
        <w:t xml:space="preserve"> their child </w:t>
      </w:r>
      <w:r w:rsidR="0040443B" w:rsidRPr="000C5834">
        <w:rPr>
          <w:rFonts w:cstheme="minorHAnsi"/>
        </w:rPr>
        <w:t>must go</w:t>
      </w:r>
      <w:r w:rsidR="002011CD" w:rsidRPr="000C5834">
        <w:rPr>
          <w:rFonts w:cstheme="minorHAnsi"/>
        </w:rPr>
        <w:t xml:space="preserve"> over to our ‘</w:t>
      </w:r>
      <w:r w:rsidR="00E268F8" w:rsidRPr="000C5834">
        <w:rPr>
          <w:rFonts w:cstheme="minorHAnsi"/>
        </w:rPr>
        <w:t>Rainbow</w:t>
      </w:r>
      <w:r w:rsidR="002011CD" w:rsidRPr="000C5834">
        <w:rPr>
          <w:rFonts w:cstheme="minorHAnsi"/>
        </w:rPr>
        <w:t xml:space="preserve"> room’ </w:t>
      </w:r>
      <w:r w:rsidR="00E70B31" w:rsidRPr="000C5834">
        <w:rPr>
          <w:rFonts w:cstheme="minorHAnsi"/>
        </w:rPr>
        <w:t xml:space="preserve">to be supervised by our staff </w:t>
      </w:r>
      <w:r w:rsidR="002011CD" w:rsidRPr="000C5834">
        <w:rPr>
          <w:rFonts w:cstheme="minorHAnsi"/>
        </w:rPr>
        <w:t>before they leave</w:t>
      </w:r>
    </w:p>
    <w:p w14:paraId="706E907F" w14:textId="77777777" w:rsidR="00710096" w:rsidRPr="000C5834" w:rsidRDefault="00710096" w:rsidP="00710096">
      <w:pPr>
        <w:pStyle w:val="ListParagraph"/>
        <w:rPr>
          <w:rFonts w:eastAsiaTheme="minorEastAsia" w:cstheme="minorHAnsi"/>
          <w:b/>
        </w:rPr>
      </w:pPr>
    </w:p>
    <w:p w14:paraId="786BE198" w14:textId="77777777" w:rsidR="00E541B6" w:rsidRPr="000C5834" w:rsidRDefault="00E541B6" w:rsidP="00E541B6">
      <w:pPr>
        <w:pStyle w:val="ListParagraph"/>
        <w:rPr>
          <w:rFonts w:eastAsiaTheme="minorEastAsia" w:cstheme="minorHAnsi"/>
          <w:b/>
        </w:rPr>
      </w:pPr>
    </w:p>
    <w:p w14:paraId="632CE91A" w14:textId="77777777" w:rsidR="00436EEF" w:rsidRPr="000C5834" w:rsidRDefault="00436EEF" w:rsidP="00436EEF">
      <w:pPr>
        <w:rPr>
          <w:rFonts w:cstheme="minorHAnsi"/>
          <w:b/>
          <w:bCs/>
        </w:rPr>
      </w:pPr>
      <w:r w:rsidRPr="000C5834">
        <w:rPr>
          <w:rFonts w:cstheme="minorHAnsi"/>
          <w:b/>
          <w:bCs/>
        </w:rPr>
        <w:t>Our staff will:</w:t>
      </w:r>
    </w:p>
    <w:p w14:paraId="02AC3AB9" w14:textId="77777777" w:rsidR="007B2EE3" w:rsidRPr="000C5834" w:rsidRDefault="007B2EE3" w:rsidP="0028641E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Get all visitors to sign in and out</w:t>
      </w:r>
    </w:p>
    <w:p w14:paraId="6B218E9D" w14:textId="7707D611" w:rsidR="0028641E" w:rsidRPr="000C5834" w:rsidRDefault="0028641E" w:rsidP="0028641E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Sign children in as they arrive and </w:t>
      </w:r>
      <w:r w:rsidR="008A4E60" w:rsidRPr="000C5834">
        <w:rPr>
          <w:rFonts w:cstheme="minorHAnsi"/>
        </w:rPr>
        <w:t xml:space="preserve">sign them </w:t>
      </w:r>
      <w:r w:rsidRPr="000C5834">
        <w:rPr>
          <w:rFonts w:cstheme="minorHAnsi"/>
        </w:rPr>
        <w:t>out as they are collected by their families</w:t>
      </w:r>
    </w:p>
    <w:p w14:paraId="67E14599" w14:textId="2700327D" w:rsidR="007E75B3" w:rsidRPr="000C5834" w:rsidRDefault="0028641E" w:rsidP="007E75B3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Do security checks on persons collecting children that are unknown to them </w:t>
      </w:r>
    </w:p>
    <w:p w14:paraId="0A9BA398" w14:textId="7F4104E1" w:rsidR="00822A66" w:rsidRPr="000C5834" w:rsidRDefault="00D32ABE" w:rsidP="007E75B3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Follow our risk assessments for</w:t>
      </w:r>
      <w:r w:rsidR="001F4284" w:rsidRPr="000C5834">
        <w:rPr>
          <w:rFonts w:cstheme="minorHAnsi"/>
        </w:rPr>
        <w:t xml:space="preserve"> </w:t>
      </w:r>
      <w:r w:rsidR="00D559BC" w:rsidRPr="000C5834">
        <w:rPr>
          <w:rFonts w:cstheme="minorHAnsi"/>
        </w:rPr>
        <w:t>always keeping children safe</w:t>
      </w:r>
    </w:p>
    <w:p w14:paraId="582B8BDC" w14:textId="704DEE79" w:rsidR="00710096" w:rsidRPr="000C5834" w:rsidRDefault="00710096" w:rsidP="0022173E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 xml:space="preserve">Alert </w:t>
      </w:r>
      <w:r w:rsidR="00DA2F5E" w:rsidRPr="000C5834">
        <w:rPr>
          <w:rFonts w:eastAsia="Times New Roman" w:cstheme="minorHAnsi"/>
          <w:lang w:eastAsia="en-GB"/>
        </w:rPr>
        <w:t>M</w:t>
      </w:r>
      <w:r w:rsidRPr="000C5834">
        <w:rPr>
          <w:rFonts w:eastAsia="Times New Roman" w:cstheme="minorHAnsi"/>
          <w:lang w:eastAsia="en-GB"/>
        </w:rPr>
        <w:t xml:space="preserve">anager </w:t>
      </w:r>
      <w:r w:rsidR="00DA2F5E" w:rsidRPr="000C5834">
        <w:rPr>
          <w:rFonts w:eastAsia="Times New Roman" w:cstheme="minorHAnsi"/>
          <w:lang w:eastAsia="en-GB"/>
        </w:rPr>
        <w:t xml:space="preserve">or Deputy </w:t>
      </w:r>
      <w:r w:rsidRPr="000C5834">
        <w:rPr>
          <w:rFonts w:eastAsia="Times New Roman" w:cstheme="minorHAnsi"/>
          <w:lang w:eastAsia="en-GB"/>
        </w:rPr>
        <w:t>of suspicious behaviour or security risk</w:t>
      </w:r>
      <w:r w:rsidR="00B22BDB" w:rsidRPr="000C5834">
        <w:rPr>
          <w:rFonts w:eastAsia="Times New Roman" w:cstheme="minorHAnsi"/>
          <w:lang w:eastAsia="en-GB"/>
        </w:rPr>
        <w:t>s</w:t>
      </w:r>
    </w:p>
    <w:p w14:paraId="519C9E6A" w14:textId="77777777" w:rsidR="007E75B3" w:rsidRPr="000C5834" w:rsidRDefault="007E75B3" w:rsidP="007E75B3">
      <w:pPr>
        <w:rPr>
          <w:rFonts w:eastAsiaTheme="minorEastAsia" w:cstheme="minorHAnsi"/>
          <w:b/>
          <w:bCs/>
          <w:noProof/>
        </w:rPr>
      </w:pPr>
    </w:p>
    <w:p w14:paraId="581F52AB" w14:textId="77777777" w:rsidR="00A327C8" w:rsidRPr="000C5834" w:rsidRDefault="00A327C8" w:rsidP="00916459">
      <w:pPr>
        <w:rPr>
          <w:rFonts w:eastAsiaTheme="minorEastAsia" w:cstheme="minorHAnsi"/>
          <w:noProof/>
        </w:rPr>
      </w:pPr>
    </w:p>
    <w:p w14:paraId="26097B52" w14:textId="36DF58D7" w:rsidR="00436EEF" w:rsidRPr="000C5834" w:rsidRDefault="00436EEF" w:rsidP="00916459">
      <w:pPr>
        <w:rPr>
          <w:rFonts w:eastAsiaTheme="minorEastAsia" w:cstheme="minorHAnsi"/>
          <w:b/>
          <w:bCs/>
          <w:noProof/>
          <w:color w:val="0000FF"/>
          <w:u w:val="single"/>
        </w:rPr>
      </w:pPr>
      <w:r w:rsidRPr="000C5834">
        <w:rPr>
          <w:rFonts w:eastAsiaTheme="minorEastAsia" w:cstheme="minorHAnsi"/>
          <w:b/>
          <w:bCs/>
          <w:noProof/>
          <w:color w:val="0000FF"/>
          <w:u w:val="single"/>
        </w:rPr>
        <w:t>Personal care</w:t>
      </w:r>
      <w:r w:rsidR="00A327C8" w:rsidRPr="000C5834">
        <w:rPr>
          <w:rFonts w:eastAsiaTheme="minorEastAsia" w:cstheme="minorHAnsi"/>
          <w:b/>
          <w:bCs/>
          <w:noProof/>
          <w:color w:val="0000FF"/>
          <w:u w:val="single"/>
        </w:rPr>
        <w:t xml:space="preserve"> </w:t>
      </w:r>
    </w:p>
    <w:p w14:paraId="61A71A7F" w14:textId="77777777" w:rsidR="00436EEF" w:rsidRPr="000C5834" w:rsidRDefault="00436EEF" w:rsidP="00916459">
      <w:pPr>
        <w:rPr>
          <w:rFonts w:eastAsiaTheme="minorEastAsia" w:cstheme="minorHAnsi"/>
          <w:b/>
          <w:bCs/>
          <w:noProof/>
        </w:rPr>
      </w:pPr>
    </w:p>
    <w:p w14:paraId="0BB444C8" w14:textId="7BA28D09" w:rsidR="00916459" w:rsidRPr="000C5834" w:rsidRDefault="00436EEF" w:rsidP="00916459">
      <w:pPr>
        <w:rPr>
          <w:rFonts w:eastAsiaTheme="minorEastAsia" w:cstheme="minorHAnsi"/>
          <w:b/>
        </w:rPr>
      </w:pPr>
      <w:r w:rsidRPr="000C5834">
        <w:rPr>
          <w:rFonts w:eastAsiaTheme="minorEastAsia" w:cstheme="minorHAnsi"/>
          <w:b/>
          <w:bCs/>
          <w:noProof/>
        </w:rPr>
        <w:t>As a setting we will:</w:t>
      </w:r>
    </w:p>
    <w:p w14:paraId="7A5A4E78" w14:textId="77777777" w:rsidR="00E653ED" w:rsidRPr="000C5834" w:rsidRDefault="00E653ED" w:rsidP="00C54763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Provide PPE for cleaning and personal care</w:t>
      </w:r>
    </w:p>
    <w:p w14:paraId="363D1D08" w14:textId="05DC955A" w:rsidR="0033589F" w:rsidRPr="000C5834" w:rsidRDefault="00CD1E12" w:rsidP="00C54763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lastRenderedPageBreak/>
        <w:t>Inform families</w:t>
      </w:r>
      <w:r w:rsidR="0033589F" w:rsidRPr="000C5834">
        <w:rPr>
          <w:rFonts w:cstheme="minorHAnsi"/>
        </w:rPr>
        <w:t xml:space="preserve"> of our policies and procedures that keep children safe</w:t>
      </w:r>
    </w:p>
    <w:p w14:paraId="0AA617AA" w14:textId="6321097C" w:rsidR="004B44BA" w:rsidRPr="000C5834" w:rsidRDefault="00E91A1C" w:rsidP="00C54763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E</w:t>
      </w:r>
      <w:r w:rsidR="0033589F" w:rsidRPr="000C5834">
        <w:rPr>
          <w:rFonts w:cstheme="minorHAnsi"/>
        </w:rPr>
        <w:t>nsure families</w:t>
      </w:r>
      <w:r w:rsidR="00CD1E12" w:rsidRPr="000C5834">
        <w:rPr>
          <w:rFonts w:cstheme="minorHAnsi"/>
        </w:rPr>
        <w:t xml:space="preserve"> apply sun cream to their child before they start their session and </w:t>
      </w:r>
      <w:r w:rsidR="007E5461" w:rsidRPr="000C5834">
        <w:rPr>
          <w:rFonts w:cstheme="minorHAnsi"/>
        </w:rPr>
        <w:t xml:space="preserve">bring their cream in for us to top up if necessary </w:t>
      </w:r>
    </w:p>
    <w:p w14:paraId="56615D9F" w14:textId="77777777" w:rsidR="00C54763" w:rsidRPr="000C5834" w:rsidRDefault="00C54763" w:rsidP="00C54763">
      <w:pPr>
        <w:rPr>
          <w:rFonts w:cstheme="minorHAnsi"/>
        </w:rPr>
      </w:pPr>
    </w:p>
    <w:p w14:paraId="022E38D7" w14:textId="228F90EB" w:rsidR="00C54763" w:rsidRPr="000C5834" w:rsidRDefault="0028641E" w:rsidP="00C54763">
      <w:pPr>
        <w:rPr>
          <w:rFonts w:cstheme="minorHAnsi"/>
          <w:b/>
          <w:bCs/>
        </w:rPr>
      </w:pPr>
      <w:r w:rsidRPr="000C5834">
        <w:rPr>
          <w:rFonts w:cstheme="minorHAnsi"/>
          <w:b/>
          <w:bCs/>
        </w:rPr>
        <w:t>Our staff will:</w:t>
      </w:r>
    </w:p>
    <w:p w14:paraId="3AEAF386" w14:textId="77777777" w:rsidR="00A86AC0" w:rsidRPr="000C5834" w:rsidRDefault="00A86AC0" w:rsidP="00A86AC0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Use PPE when cleaning up accidents, changing nappies, emptying potties, etc </w:t>
      </w:r>
    </w:p>
    <w:p w14:paraId="7FC3F8E1" w14:textId="77777777" w:rsidR="007E03AB" w:rsidRPr="000C5834" w:rsidRDefault="007E03AB" w:rsidP="007E03AB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Clean the nappy changing areas after each use </w:t>
      </w:r>
    </w:p>
    <w:p w14:paraId="5A5A721A" w14:textId="317FBE66" w:rsidR="00276CFA" w:rsidRPr="000C5834" w:rsidRDefault="00276CFA" w:rsidP="00276CFA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Make children aware of health and safety </w:t>
      </w:r>
      <w:r w:rsidR="0028641E" w:rsidRPr="000C5834">
        <w:rPr>
          <w:rFonts w:cstheme="minorHAnsi"/>
        </w:rPr>
        <w:t>and keeping themselves safe</w:t>
      </w:r>
      <w:r w:rsidRPr="000C5834">
        <w:rPr>
          <w:rFonts w:cstheme="minorHAnsi"/>
        </w:rPr>
        <w:t xml:space="preserve"> through discussions, planned activities and routines</w:t>
      </w:r>
    </w:p>
    <w:p w14:paraId="7BF19AA0" w14:textId="0AC27325" w:rsidR="00811A08" w:rsidRPr="000C5834" w:rsidRDefault="0070495C" w:rsidP="00276CFA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Promote good health,</w:t>
      </w:r>
      <w:r w:rsidR="003573F2" w:rsidRPr="000C5834">
        <w:rPr>
          <w:rFonts w:cstheme="minorHAnsi"/>
        </w:rPr>
        <w:t xml:space="preserve"> personal hygiene,</w:t>
      </w:r>
      <w:r w:rsidR="00F41C09" w:rsidRPr="000C5834">
        <w:rPr>
          <w:rFonts w:cstheme="minorHAnsi"/>
        </w:rPr>
        <w:t xml:space="preserve"> </w:t>
      </w:r>
      <w:r w:rsidR="004A0542" w:rsidRPr="000C5834">
        <w:rPr>
          <w:rFonts w:cstheme="minorHAnsi"/>
        </w:rPr>
        <w:t xml:space="preserve">self-care and </w:t>
      </w:r>
      <w:r w:rsidRPr="000C5834">
        <w:rPr>
          <w:rFonts w:cstheme="minorHAnsi"/>
        </w:rPr>
        <w:t>oral health</w:t>
      </w:r>
      <w:r w:rsidR="00EA565C" w:rsidRPr="000C5834">
        <w:rPr>
          <w:rFonts w:cstheme="minorHAnsi"/>
        </w:rPr>
        <w:t>:</w:t>
      </w:r>
      <w:r w:rsidRPr="000C5834">
        <w:rPr>
          <w:rFonts w:cstheme="minorHAnsi"/>
        </w:rPr>
        <w:t xml:space="preserve"> through </w:t>
      </w:r>
      <w:r w:rsidR="00EA565C" w:rsidRPr="000C5834">
        <w:rPr>
          <w:rFonts w:cstheme="minorHAnsi"/>
        </w:rPr>
        <w:t>activities</w:t>
      </w:r>
      <w:r w:rsidRPr="000C5834">
        <w:rPr>
          <w:rFonts w:cstheme="minorHAnsi"/>
        </w:rPr>
        <w:t xml:space="preserve">, </w:t>
      </w:r>
      <w:r w:rsidR="00084002" w:rsidRPr="000C5834">
        <w:rPr>
          <w:rFonts w:cstheme="minorHAnsi"/>
        </w:rPr>
        <w:t>stories,</w:t>
      </w:r>
      <w:r w:rsidRPr="000C5834">
        <w:rPr>
          <w:rFonts w:cstheme="minorHAnsi"/>
        </w:rPr>
        <w:t xml:space="preserve"> and practical experiences</w:t>
      </w:r>
    </w:p>
    <w:p w14:paraId="46E8D9F7" w14:textId="6689EBE0" w:rsidR="007E03AB" w:rsidRPr="000C5834" w:rsidRDefault="007E03AB" w:rsidP="007E03AB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>Help children learn about keeping themselves safe</w:t>
      </w:r>
      <w:r w:rsidR="00C77507" w:rsidRPr="000C5834">
        <w:rPr>
          <w:rFonts w:cstheme="minorHAnsi"/>
        </w:rPr>
        <w:t xml:space="preserve"> at these times</w:t>
      </w:r>
    </w:p>
    <w:p w14:paraId="168FEE33" w14:textId="77777777" w:rsidR="007E03AB" w:rsidRPr="000C5834" w:rsidRDefault="007E03AB" w:rsidP="007E03AB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Apply more sun cream to children if necessary and talk about sun safety with the children </w:t>
      </w:r>
    </w:p>
    <w:p w14:paraId="11AC8D23" w14:textId="77777777" w:rsidR="006F6DF0" w:rsidRPr="000C5834" w:rsidRDefault="006F6DF0" w:rsidP="006F6DF0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0C5834">
        <w:rPr>
          <w:rFonts w:cstheme="minorHAnsi"/>
        </w:rPr>
        <w:t>Inform families if their child is unwell so they can collect them and take them home to rest</w:t>
      </w:r>
    </w:p>
    <w:p w14:paraId="23AF3575" w14:textId="77777777" w:rsidR="006F6DF0" w:rsidRPr="000C5834" w:rsidRDefault="006F6DF0" w:rsidP="006F6DF0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0C5834">
        <w:rPr>
          <w:rFonts w:cstheme="minorHAnsi"/>
        </w:rPr>
        <w:t>Move any children that are unwell away from the other children to prevent the potential spread of infection where an adult will take care of them until their family arrives</w:t>
      </w:r>
    </w:p>
    <w:p w14:paraId="04C85C20" w14:textId="182584E2" w:rsidR="007E5461" w:rsidRPr="000C5834" w:rsidRDefault="006F6DF0" w:rsidP="004C3E7D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0C5834">
        <w:rPr>
          <w:rFonts w:cstheme="minorHAnsi"/>
        </w:rPr>
        <w:t>Notify families via Tapestry of any cases of infectious illness at the Pre-school</w:t>
      </w:r>
      <w:r w:rsidR="004C3E7D" w:rsidRPr="000C5834">
        <w:rPr>
          <w:rFonts w:cstheme="minorHAnsi"/>
        </w:rPr>
        <w:t xml:space="preserve"> so they can be alert</w:t>
      </w:r>
    </w:p>
    <w:p w14:paraId="5F3248E2" w14:textId="77777777" w:rsidR="00DD2B54" w:rsidRPr="000C5834" w:rsidRDefault="00DD2B54" w:rsidP="00F16E33">
      <w:pPr>
        <w:rPr>
          <w:rFonts w:cstheme="minorHAnsi"/>
          <w:b/>
        </w:rPr>
      </w:pPr>
    </w:p>
    <w:p w14:paraId="6B1F48E7" w14:textId="77777777" w:rsidR="002E2206" w:rsidRPr="000C5834" w:rsidRDefault="002E2206" w:rsidP="002E2206">
      <w:pPr>
        <w:rPr>
          <w:rFonts w:cstheme="minorHAnsi"/>
          <w:b/>
          <w:bCs/>
          <w:color w:val="0000FF"/>
          <w:u w:val="single"/>
        </w:rPr>
      </w:pPr>
      <w:r w:rsidRPr="000C5834">
        <w:rPr>
          <w:rFonts w:cstheme="minorHAnsi"/>
          <w:b/>
          <w:bCs/>
          <w:color w:val="0000FF"/>
          <w:u w:val="single"/>
        </w:rPr>
        <w:t>Staffing and ratios</w:t>
      </w:r>
    </w:p>
    <w:p w14:paraId="2A3CC90C" w14:textId="77777777" w:rsidR="002E2206" w:rsidRPr="000C5834" w:rsidRDefault="002E2206" w:rsidP="002E2206">
      <w:pPr>
        <w:rPr>
          <w:rFonts w:cstheme="minorHAnsi"/>
          <w:b/>
          <w:bCs/>
        </w:rPr>
      </w:pPr>
    </w:p>
    <w:p w14:paraId="78F98B6D" w14:textId="77777777" w:rsidR="002E2206" w:rsidRPr="000C5834" w:rsidRDefault="002E2206" w:rsidP="002E2206">
      <w:pPr>
        <w:rPr>
          <w:rFonts w:eastAsiaTheme="minorEastAsia" w:cstheme="minorHAnsi"/>
          <w:b/>
          <w:bCs/>
          <w:noProof/>
        </w:rPr>
      </w:pPr>
      <w:r w:rsidRPr="000C5834">
        <w:rPr>
          <w:rFonts w:eastAsiaTheme="minorEastAsia" w:cstheme="minorHAnsi"/>
          <w:b/>
          <w:bCs/>
          <w:noProof/>
        </w:rPr>
        <w:t>As a setting we will:</w:t>
      </w:r>
    </w:p>
    <w:p w14:paraId="1866CC09" w14:textId="60E63FCA" w:rsidR="002E2206" w:rsidRPr="000C5834" w:rsidRDefault="002E2206" w:rsidP="002E2206">
      <w:pPr>
        <w:pStyle w:val="ListParagraph"/>
        <w:numPr>
          <w:ilvl w:val="0"/>
          <w:numId w:val="5"/>
        </w:numPr>
        <w:rPr>
          <w:rFonts w:eastAsiaTheme="minorEastAsia" w:cstheme="minorHAnsi"/>
          <w:b/>
          <w:bCs/>
          <w:noProof/>
        </w:rPr>
      </w:pPr>
      <w:r w:rsidRPr="000C5834">
        <w:rPr>
          <w:rFonts w:eastAsiaTheme="minorEastAsia" w:cstheme="minorHAnsi"/>
          <w:noProof/>
        </w:rPr>
        <w:t xml:space="preserve">Ensure children are adequately supervised </w:t>
      </w:r>
      <w:r w:rsidR="009D5B34" w:rsidRPr="000C5834">
        <w:rPr>
          <w:rFonts w:eastAsiaTheme="minorEastAsia" w:cstheme="minorHAnsi"/>
          <w:noProof/>
        </w:rPr>
        <w:t>at all times</w:t>
      </w:r>
    </w:p>
    <w:p w14:paraId="459B7E9D" w14:textId="396E9A53" w:rsidR="009D5B34" w:rsidRPr="000C5834" w:rsidRDefault="009D5B34" w:rsidP="002E2206">
      <w:pPr>
        <w:pStyle w:val="ListParagraph"/>
        <w:numPr>
          <w:ilvl w:val="0"/>
          <w:numId w:val="5"/>
        </w:numPr>
        <w:rPr>
          <w:rFonts w:eastAsiaTheme="minorEastAsia" w:cstheme="minorHAnsi"/>
          <w:b/>
          <w:bCs/>
          <w:noProof/>
        </w:rPr>
      </w:pPr>
      <w:r w:rsidRPr="000C5834">
        <w:rPr>
          <w:rFonts w:eastAsiaTheme="minorEastAsia" w:cstheme="minorHAnsi"/>
          <w:noProof/>
        </w:rPr>
        <w:t>When children are eatting a staff member will always</w:t>
      </w:r>
      <w:r w:rsidR="0081780B" w:rsidRPr="000C5834">
        <w:rPr>
          <w:rFonts w:eastAsiaTheme="minorEastAsia" w:cstheme="minorHAnsi"/>
          <w:noProof/>
        </w:rPr>
        <w:t xml:space="preserve"> be</w:t>
      </w:r>
      <w:r w:rsidRPr="000C5834">
        <w:rPr>
          <w:rFonts w:eastAsiaTheme="minorEastAsia" w:cstheme="minorHAnsi"/>
          <w:noProof/>
        </w:rPr>
        <w:t xml:space="preserve"> </w:t>
      </w:r>
      <w:r w:rsidR="00AF75FA" w:rsidRPr="000C5834">
        <w:rPr>
          <w:rFonts w:eastAsiaTheme="minorEastAsia" w:cstheme="minorHAnsi"/>
          <w:noProof/>
        </w:rPr>
        <w:t xml:space="preserve">facing them, </w:t>
      </w:r>
      <w:r w:rsidRPr="000C5834">
        <w:rPr>
          <w:rFonts w:eastAsiaTheme="minorEastAsia" w:cstheme="minorHAnsi"/>
          <w:noProof/>
        </w:rPr>
        <w:t xml:space="preserve"> in sight and hearing of the children</w:t>
      </w:r>
    </w:p>
    <w:p w14:paraId="3AAE3D6D" w14:textId="0FC86C7B" w:rsidR="002E2206" w:rsidRPr="000C5834" w:rsidRDefault="002E2206" w:rsidP="002E2206">
      <w:pPr>
        <w:pStyle w:val="ListParagraph"/>
        <w:numPr>
          <w:ilvl w:val="0"/>
          <w:numId w:val="5"/>
        </w:numPr>
        <w:rPr>
          <w:rFonts w:eastAsiaTheme="minorEastAsia" w:cstheme="minorHAnsi"/>
          <w:b/>
          <w:bCs/>
          <w:noProof/>
        </w:rPr>
      </w:pPr>
      <w:r w:rsidRPr="000C5834">
        <w:rPr>
          <w:rFonts w:eastAsiaTheme="minorEastAsia" w:cstheme="minorHAnsi"/>
          <w:noProof/>
        </w:rPr>
        <w:t>Have a minimu</w:t>
      </w:r>
      <w:r w:rsidR="006E5D93" w:rsidRPr="000C5834">
        <w:rPr>
          <w:rFonts w:eastAsiaTheme="minorEastAsia" w:cstheme="minorHAnsi"/>
          <w:noProof/>
        </w:rPr>
        <w:t>m</w:t>
      </w:r>
      <w:r w:rsidRPr="000C5834">
        <w:rPr>
          <w:rFonts w:eastAsiaTheme="minorEastAsia" w:cstheme="minorHAnsi"/>
          <w:noProof/>
        </w:rPr>
        <w:t xml:space="preserve"> of 2 staff on duty </w:t>
      </w:r>
    </w:p>
    <w:p w14:paraId="48820817" w14:textId="16F654CC" w:rsidR="000A3A4C" w:rsidRPr="000C5834" w:rsidRDefault="00760CFC" w:rsidP="000A3A4C">
      <w:pPr>
        <w:pStyle w:val="ListParagraph"/>
        <w:numPr>
          <w:ilvl w:val="0"/>
          <w:numId w:val="5"/>
        </w:numPr>
        <w:rPr>
          <w:rFonts w:eastAsiaTheme="minorEastAsia" w:cstheme="minorHAnsi"/>
          <w:b/>
          <w:bCs/>
          <w:noProof/>
        </w:rPr>
      </w:pPr>
      <w:r w:rsidRPr="000C5834">
        <w:rPr>
          <w:rFonts w:eastAsiaTheme="minorEastAsia" w:cstheme="minorHAnsi"/>
          <w:noProof/>
        </w:rPr>
        <w:t xml:space="preserve">Ensure we follow </w:t>
      </w:r>
      <w:r w:rsidR="00EE22A1" w:rsidRPr="000C5834">
        <w:rPr>
          <w:rFonts w:eastAsiaTheme="minorEastAsia" w:cstheme="minorHAnsi"/>
          <w:noProof/>
        </w:rPr>
        <w:t>the S</w:t>
      </w:r>
      <w:r w:rsidRPr="000C5834">
        <w:rPr>
          <w:rFonts w:eastAsiaTheme="minorEastAsia" w:cstheme="minorHAnsi"/>
          <w:noProof/>
        </w:rPr>
        <w:t>tat</w:t>
      </w:r>
      <w:r w:rsidR="002C060D" w:rsidRPr="000C5834">
        <w:rPr>
          <w:rFonts w:eastAsiaTheme="minorEastAsia" w:cstheme="minorHAnsi"/>
          <w:noProof/>
        </w:rPr>
        <w:t>u</w:t>
      </w:r>
      <w:r w:rsidR="005B66C1" w:rsidRPr="000C5834">
        <w:rPr>
          <w:rFonts w:eastAsiaTheme="minorEastAsia" w:cstheme="minorHAnsi"/>
          <w:noProof/>
        </w:rPr>
        <w:t xml:space="preserve">tory </w:t>
      </w:r>
      <w:r w:rsidR="00EE22A1" w:rsidRPr="000C5834">
        <w:rPr>
          <w:rFonts w:eastAsiaTheme="minorEastAsia" w:cstheme="minorHAnsi"/>
          <w:noProof/>
        </w:rPr>
        <w:t xml:space="preserve">Framework for </w:t>
      </w:r>
      <w:r w:rsidR="005B66C1" w:rsidRPr="000C5834">
        <w:rPr>
          <w:rFonts w:eastAsiaTheme="minorEastAsia" w:cstheme="minorHAnsi"/>
          <w:noProof/>
        </w:rPr>
        <w:t>Early Years Foundation Stage</w:t>
      </w:r>
      <w:r w:rsidR="004B7B30" w:rsidRPr="000C5834">
        <w:rPr>
          <w:rFonts w:eastAsiaTheme="minorEastAsia" w:cstheme="minorHAnsi"/>
          <w:noProof/>
        </w:rPr>
        <w:t xml:space="preserve"> 202</w:t>
      </w:r>
      <w:r w:rsidR="003E3ABE" w:rsidRPr="000C5834">
        <w:rPr>
          <w:rFonts w:eastAsiaTheme="minorEastAsia" w:cstheme="minorHAnsi"/>
          <w:noProof/>
        </w:rPr>
        <w:t>3</w:t>
      </w:r>
      <w:r w:rsidR="000A3A4C" w:rsidRPr="000C5834">
        <w:rPr>
          <w:rFonts w:eastAsiaTheme="minorEastAsia" w:cstheme="minorHAnsi"/>
          <w:noProof/>
        </w:rPr>
        <w:t xml:space="preserve"> on ratios and keep to these throughout the day</w:t>
      </w:r>
    </w:p>
    <w:p w14:paraId="5833EC71" w14:textId="6057A1ED" w:rsidR="00E3514E" w:rsidRPr="000C5834" w:rsidRDefault="00AD74EB" w:rsidP="00E3514E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Carry out r</w:t>
      </w:r>
      <w:r w:rsidR="00E3514E" w:rsidRPr="000C5834">
        <w:rPr>
          <w:rFonts w:eastAsia="Times New Roman" w:cstheme="minorHAnsi"/>
          <w:lang w:eastAsia="en-GB"/>
        </w:rPr>
        <w:t>isk assessments prior to all outings</w:t>
      </w:r>
    </w:p>
    <w:p w14:paraId="27567C24" w14:textId="190D2211" w:rsidR="00E3514E" w:rsidRPr="000C5834" w:rsidRDefault="00E150FB" w:rsidP="00E3514E">
      <w:pPr>
        <w:pStyle w:val="ListParagraph"/>
        <w:numPr>
          <w:ilvl w:val="0"/>
          <w:numId w:val="5"/>
        </w:numPr>
        <w:rPr>
          <w:rFonts w:eastAsiaTheme="minorEastAsia" w:cstheme="minorHAnsi"/>
          <w:b/>
          <w:bCs/>
          <w:noProof/>
        </w:rPr>
      </w:pPr>
      <w:r w:rsidRPr="000C5834">
        <w:rPr>
          <w:rFonts w:eastAsia="Times New Roman" w:cstheme="minorHAnsi"/>
          <w:lang w:eastAsia="en-GB"/>
        </w:rPr>
        <w:t>Obtain p</w:t>
      </w:r>
      <w:r w:rsidR="00E3514E" w:rsidRPr="00B46008">
        <w:rPr>
          <w:rFonts w:eastAsia="Times New Roman" w:cstheme="minorHAnsi"/>
          <w:lang w:eastAsia="en-GB"/>
        </w:rPr>
        <w:t>arent consent</w:t>
      </w:r>
      <w:r w:rsidRPr="000C5834">
        <w:rPr>
          <w:rFonts w:eastAsia="Times New Roman" w:cstheme="minorHAnsi"/>
          <w:lang w:eastAsia="en-GB"/>
        </w:rPr>
        <w:t xml:space="preserve"> </w:t>
      </w:r>
      <w:r w:rsidR="00E3514E" w:rsidRPr="00B46008">
        <w:rPr>
          <w:rFonts w:eastAsia="Times New Roman" w:cstheme="minorHAnsi"/>
          <w:lang w:eastAsia="en-GB"/>
        </w:rPr>
        <w:t>for all trips</w:t>
      </w:r>
    </w:p>
    <w:p w14:paraId="546CDAA6" w14:textId="0626F435" w:rsidR="005C3A4F" w:rsidRPr="000C5834" w:rsidRDefault="00B44599" w:rsidP="005C3A4F">
      <w:pPr>
        <w:pStyle w:val="ListParagraph"/>
        <w:numPr>
          <w:ilvl w:val="0"/>
          <w:numId w:val="5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Ensure r</w:t>
      </w:r>
      <w:r w:rsidR="005C3A4F" w:rsidRPr="000C5834">
        <w:rPr>
          <w:rFonts w:eastAsia="Times New Roman" w:cstheme="minorHAnsi"/>
          <w:lang w:eastAsia="en-GB"/>
        </w:rPr>
        <w:t>atios are maintained or exceeded</w:t>
      </w:r>
      <w:r w:rsidRPr="000C5834">
        <w:rPr>
          <w:rFonts w:eastAsia="Times New Roman" w:cstheme="minorHAnsi"/>
          <w:lang w:eastAsia="en-GB"/>
        </w:rPr>
        <w:t xml:space="preserve"> on outings</w:t>
      </w:r>
    </w:p>
    <w:p w14:paraId="44C9366E" w14:textId="77777777" w:rsidR="00E3514E" w:rsidRPr="000C5834" w:rsidRDefault="00E3514E" w:rsidP="00B44599">
      <w:pPr>
        <w:ind w:left="360"/>
        <w:rPr>
          <w:rFonts w:eastAsiaTheme="minorEastAsia" w:cstheme="minorHAnsi"/>
          <w:b/>
          <w:bCs/>
          <w:noProof/>
        </w:rPr>
      </w:pPr>
    </w:p>
    <w:p w14:paraId="4977555D" w14:textId="77777777" w:rsidR="002E2206" w:rsidRPr="000C5834" w:rsidRDefault="002E2206" w:rsidP="002E2206">
      <w:pPr>
        <w:rPr>
          <w:rFonts w:eastAsiaTheme="minorEastAsia" w:cstheme="minorHAnsi"/>
          <w:b/>
          <w:bCs/>
          <w:noProof/>
        </w:rPr>
      </w:pPr>
    </w:p>
    <w:p w14:paraId="0212B7AA" w14:textId="77777777" w:rsidR="002E2206" w:rsidRPr="000C5834" w:rsidRDefault="002E2206" w:rsidP="002E2206">
      <w:pPr>
        <w:rPr>
          <w:rFonts w:cstheme="minorHAnsi"/>
          <w:b/>
          <w:bCs/>
        </w:rPr>
      </w:pPr>
      <w:r w:rsidRPr="000C5834">
        <w:rPr>
          <w:rFonts w:cstheme="minorHAnsi"/>
          <w:b/>
          <w:bCs/>
        </w:rPr>
        <w:t>Our staff will:</w:t>
      </w:r>
    </w:p>
    <w:p w14:paraId="2AFCA093" w14:textId="035D1E16" w:rsidR="00B87716" w:rsidRPr="000C5834" w:rsidRDefault="00B87716" w:rsidP="004C045B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C5834">
        <w:rPr>
          <w:rFonts w:cstheme="minorHAnsi"/>
        </w:rPr>
        <w:t>Supervise children closely while eating</w:t>
      </w:r>
      <w:r w:rsidR="00116691" w:rsidRPr="000C5834">
        <w:rPr>
          <w:rFonts w:cstheme="minorHAnsi"/>
        </w:rPr>
        <w:t xml:space="preserve"> </w:t>
      </w:r>
    </w:p>
    <w:p w14:paraId="680EBC0D" w14:textId="6AB9765D" w:rsidR="00B87716" w:rsidRPr="000C5834" w:rsidRDefault="00B87716" w:rsidP="00B87716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C5834">
        <w:rPr>
          <w:rFonts w:cstheme="minorHAnsi"/>
        </w:rPr>
        <w:t xml:space="preserve">Ensure all children either sit or stand still </w:t>
      </w:r>
      <w:r w:rsidR="008F7C62" w:rsidRPr="000C5834">
        <w:rPr>
          <w:rFonts w:cstheme="minorHAnsi"/>
        </w:rPr>
        <w:t>when eating</w:t>
      </w:r>
    </w:p>
    <w:p w14:paraId="4169D8B9" w14:textId="2BC96404" w:rsidR="00640BF5" w:rsidRPr="000C5834" w:rsidRDefault="004C045B" w:rsidP="00640BF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C5834">
        <w:rPr>
          <w:rFonts w:cstheme="minorHAnsi"/>
        </w:rPr>
        <w:t xml:space="preserve">Follow </w:t>
      </w:r>
      <w:r w:rsidR="001347CD" w:rsidRPr="000C5834">
        <w:rPr>
          <w:rFonts w:cstheme="minorHAnsi"/>
        </w:rPr>
        <w:t xml:space="preserve">the pre-school </w:t>
      </w:r>
      <w:r w:rsidRPr="000C5834">
        <w:rPr>
          <w:rFonts w:cstheme="minorHAnsi"/>
        </w:rPr>
        <w:t xml:space="preserve">policies and procedures </w:t>
      </w:r>
    </w:p>
    <w:p w14:paraId="776D2764" w14:textId="77777777" w:rsidR="006F3472" w:rsidRPr="000C5834" w:rsidRDefault="001D4C48" w:rsidP="006F347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C5834">
        <w:rPr>
          <w:rFonts w:cstheme="minorHAnsi"/>
        </w:rPr>
        <w:t>Infor</w:t>
      </w:r>
      <w:r w:rsidR="00A62A08" w:rsidRPr="000C5834">
        <w:rPr>
          <w:rFonts w:cstheme="minorHAnsi"/>
        </w:rPr>
        <w:t>m</w:t>
      </w:r>
      <w:r w:rsidRPr="000C5834">
        <w:rPr>
          <w:rFonts w:cstheme="minorHAnsi"/>
        </w:rPr>
        <w:t xml:space="preserve"> the manager if they have any concerns about ratios </w:t>
      </w:r>
      <w:r w:rsidR="00A62A08" w:rsidRPr="000C5834">
        <w:rPr>
          <w:rFonts w:cstheme="minorHAnsi"/>
        </w:rPr>
        <w:t>or staffing arrangements</w:t>
      </w:r>
      <w:r w:rsidR="00B46008" w:rsidRPr="000C5834">
        <w:rPr>
          <w:rFonts w:eastAsia="Times New Roman" w:cstheme="minorHAnsi"/>
          <w:lang w:eastAsia="en-GB"/>
        </w:rPr>
        <w:t xml:space="preserve"> </w:t>
      </w:r>
    </w:p>
    <w:p w14:paraId="4C379F2F" w14:textId="194CF78F" w:rsidR="00B46008" w:rsidRPr="000C5834" w:rsidRDefault="006F3472" w:rsidP="006F347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0C5834">
        <w:rPr>
          <w:rFonts w:eastAsia="Times New Roman" w:cstheme="minorHAnsi"/>
          <w:lang w:eastAsia="en-GB"/>
        </w:rPr>
        <w:t>C</w:t>
      </w:r>
      <w:r w:rsidR="00B46008" w:rsidRPr="000C5834">
        <w:rPr>
          <w:rFonts w:eastAsia="Times New Roman" w:cstheme="minorHAnsi"/>
          <w:lang w:eastAsia="en-GB"/>
        </w:rPr>
        <w:t>arry first aid kits, emergency contacts, and necessary medication</w:t>
      </w:r>
      <w:r w:rsidRPr="000C5834">
        <w:rPr>
          <w:rFonts w:eastAsia="Times New Roman" w:cstheme="minorHAnsi"/>
          <w:lang w:eastAsia="en-GB"/>
        </w:rPr>
        <w:t xml:space="preserve"> when out on trips</w:t>
      </w:r>
    </w:p>
    <w:p w14:paraId="2C8EF78B" w14:textId="7294E7B9" w:rsidR="004C045B" w:rsidRPr="000C5834" w:rsidRDefault="004C045B" w:rsidP="005C3A4F">
      <w:pPr>
        <w:spacing w:line="300" w:lineRule="atLeast"/>
        <w:rPr>
          <w:rFonts w:cstheme="minorHAnsi"/>
          <w:b/>
          <w:bCs/>
        </w:rPr>
      </w:pPr>
    </w:p>
    <w:p w14:paraId="44981E1F" w14:textId="77777777" w:rsidR="002C4CC2" w:rsidRPr="000C5834" w:rsidRDefault="002C4CC2" w:rsidP="002E2206">
      <w:pPr>
        <w:rPr>
          <w:rFonts w:cstheme="minorHAnsi"/>
          <w:b/>
          <w:bCs/>
        </w:rPr>
      </w:pPr>
    </w:p>
    <w:p w14:paraId="49418A5E" w14:textId="01B9810A" w:rsidR="00F16E33" w:rsidRPr="000C5834" w:rsidRDefault="002C4CC2" w:rsidP="002E2206">
      <w:pPr>
        <w:rPr>
          <w:rFonts w:cstheme="minorHAnsi"/>
          <w:b/>
          <w:bCs/>
          <w:color w:val="0000FF"/>
          <w:u w:val="single"/>
        </w:rPr>
      </w:pPr>
      <w:r w:rsidRPr="000C5834">
        <w:rPr>
          <w:rFonts w:cstheme="minorHAnsi"/>
          <w:b/>
          <w:bCs/>
          <w:color w:val="0000FF"/>
          <w:u w:val="single"/>
        </w:rPr>
        <w:t>Manual handling</w:t>
      </w:r>
    </w:p>
    <w:p w14:paraId="60097B6B" w14:textId="77777777" w:rsidR="00D45833" w:rsidRPr="000C5834" w:rsidRDefault="00D45833" w:rsidP="002E2206">
      <w:pPr>
        <w:rPr>
          <w:rFonts w:cstheme="minorHAnsi"/>
          <w:b/>
          <w:bCs/>
          <w:u w:val="single"/>
        </w:rPr>
      </w:pPr>
    </w:p>
    <w:p w14:paraId="743C9143" w14:textId="77777777" w:rsidR="004261CA" w:rsidRPr="000C5834" w:rsidRDefault="004261CA" w:rsidP="002E2206">
      <w:pPr>
        <w:rPr>
          <w:rFonts w:cstheme="minorHAnsi"/>
          <w:b/>
          <w:bCs/>
        </w:rPr>
      </w:pPr>
      <w:r w:rsidRPr="000C5834">
        <w:rPr>
          <w:rFonts w:cstheme="minorHAnsi"/>
          <w:b/>
          <w:bCs/>
        </w:rPr>
        <w:t>Our setting will:</w:t>
      </w:r>
    </w:p>
    <w:p w14:paraId="088E5620" w14:textId="0DC89502" w:rsidR="004261CA" w:rsidRPr="000C5834" w:rsidRDefault="004261CA" w:rsidP="004261C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0C5834">
        <w:rPr>
          <w:rFonts w:cstheme="minorHAnsi"/>
        </w:rPr>
        <w:t>Supply staff with a trolley to help move heavy items</w:t>
      </w:r>
    </w:p>
    <w:p w14:paraId="72903F70" w14:textId="520DA939" w:rsidR="004261CA" w:rsidRPr="000C5834" w:rsidRDefault="00D75802" w:rsidP="004261C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0C5834">
        <w:rPr>
          <w:rFonts w:cstheme="minorHAnsi"/>
        </w:rPr>
        <w:t>Reduce unnecessary movement of furniture and other heavy items</w:t>
      </w:r>
    </w:p>
    <w:p w14:paraId="37383D4D" w14:textId="2FC2CE49" w:rsidR="00D75802" w:rsidRPr="000C5834" w:rsidRDefault="00D75802" w:rsidP="004261C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0C5834">
        <w:rPr>
          <w:rFonts w:cstheme="minorHAnsi"/>
        </w:rPr>
        <w:t xml:space="preserve">Where possible </w:t>
      </w:r>
      <w:r w:rsidR="00880FE7" w:rsidRPr="000C5834">
        <w:rPr>
          <w:rFonts w:cstheme="minorHAnsi"/>
        </w:rPr>
        <w:t>supply</w:t>
      </w:r>
      <w:r w:rsidRPr="000C5834">
        <w:rPr>
          <w:rFonts w:cstheme="minorHAnsi"/>
        </w:rPr>
        <w:t xml:space="preserve"> fur</w:t>
      </w:r>
      <w:r w:rsidR="004F5DED" w:rsidRPr="000C5834">
        <w:rPr>
          <w:rFonts w:cstheme="minorHAnsi"/>
        </w:rPr>
        <w:t>niture on wheels that needs to be moved regularly</w:t>
      </w:r>
    </w:p>
    <w:p w14:paraId="07D3A47D" w14:textId="275BD8FF" w:rsidR="0017464E" w:rsidRPr="000C5834" w:rsidRDefault="0017464E" w:rsidP="004261C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0C5834">
        <w:rPr>
          <w:rFonts w:cstheme="minorHAnsi"/>
        </w:rPr>
        <w:t xml:space="preserve">Give staff guidance </w:t>
      </w:r>
      <w:r w:rsidR="00880FE7" w:rsidRPr="000C5834">
        <w:rPr>
          <w:rFonts w:cstheme="minorHAnsi"/>
        </w:rPr>
        <w:t xml:space="preserve">on </w:t>
      </w:r>
      <w:r w:rsidR="00732BFD" w:rsidRPr="000C5834">
        <w:rPr>
          <w:rFonts w:cstheme="minorHAnsi"/>
        </w:rPr>
        <w:t>safe lifting procedures</w:t>
      </w:r>
    </w:p>
    <w:p w14:paraId="6ED4C833" w14:textId="27B949E8" w:rsidR="00732BFD" w:rsidRPr="000C5834" w:rsidRDefault="00125F71" w:rsidP="004261C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0C5834">
        <w:rPr>
          <w:rFonts w:cstheme="minorHAnsi"/>
        </w:rPr>
        <w:t>S</w:t>
      </w:r>
      <w:r w:rsidRPr="000C5834">
        <w:rPr>
          <w:rFonts w:cstheme="minorHAnsi"/>
          <w:b/>
        </w:rPr>
        <w:t>u</w:t>
      </w:r>
      <w:r w:rsidRPr="000C5834">
        <w:rPr>
          <w:rFonts w:cstheme="minorHAnsi"/>
          <w:bCs/>
        </w:rPr>
        <w:t xml:space="preserve">pply wet floor signs to warn </w:t>
      </w:r>
      <w:r w:rsidR="008F70AB" w:rsidRPr="000C5834">
        <w:rPr>
          <w:rFonts w:cstheme="minorHAnsi"/>
          <w:bCs/>
        </w:rPr>
        <w:t>everyone</w:t>
      </w:r>
    </w:p>
    <w:p w14:paraId="7F482CE5" w14:textId="53DF3429" w:rsidR="008F70AB" w:rsidRPr="000C5834" w:rsidRDefault="008F70AB" w:rsidP="004261CA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0C5834">
        <w:rPr>
          <w:rFonts w:cstheme="minorHAnsi"/>
          <w:bCs/>
        </w:rPr>
        <w:t xml:space="preserve">Add </w:t>
      </w:r>
      <w:r w:rsidR="00880FE7" w:rsidRPr="000C5834">
        <w:rPr>
          <w:rFonts w:cstheme="minorHAnsi"/>
          <w:bCs/>
        </w:rPr>
        <w:t xml:space="preserve">safety </w:t>
      </w:r>
      <w:r w:rsidRPr="000C5834">
        <w:rPr>
          <w:rFonts w:cstheme="minorHAnsi"/>
          <w:bCs/>
        </w:rPr>
        <w:t xml:space="preserve">expectations </w:t>
      </w:r>
      <w:r w:rsidR="00880FE7" w:rsidRPr="000C5834">
        <w:rPr>
          <w:rFonts w:cstheme="minorHAnsi"/>
          <w:bCs/>
        </w:rPr>
        <w:t>in</w:t>
      </w:r>
      <w:r w:rsidRPr="000C5834">
        <w:rPr>
          <w:rFonts w:cstheme="minorHAnsi"/>
          <w:bCs/>
        </w:rPr>
        <w:t xml:space="preserve"> staff code of conduct</w:t>
      </w:r>
    </w:p>
    <w:p w14:paraId="0020C4A6" w14:textId="77777777" w:rsidR="004261CA" w:rsidRPr="000C5834" w:rsidRDefault="004261CA" w:rsidP="002E2206">
      <w:pPr>
        <w:rPr>
          <w:rFonts w:cstheme="minorHAnsi"/>
          <w:b/>
          <w:bCs/>
        </w:rPr>
      </w:pPr>
    </w:p>
    <w:p w14:paraId="2102C12C" w14:textId="578ABA7A" w:rsidR="002C4CC2" w:rsidRPr="000C5834" w:rsidRDefault="00D45833" w:rsidP="002E2206">
      <w:pPr>
        <w:rPr>
          <w:rFonts w:cstheme="minorHAnsi"/>
          <w:b/>
          <w:bCs/>
        </w:rPr>
      </w:pPr>
      <w:r w:rsidRPr="000C5834">
        <w:rPr>
          <w:rFonts w:cstheme="minorHAnsi"/>
          <w:b/>
          <w:bCs/>
        </w:rPr>
        <w:t>Our staff will:</w:t>
      </w:r>
    </w:p>
    <w:p w14:paraId="24B706A2" w14:textId="0CDD84EF" w:rsidR="00C45BA1" w:rsidRPr="000C5834" w:rsidRDefault="00C45BA1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Us</w:t>
      </w:r>
      <w:r w:rsidR="00CB6279" w:rsidRPr="000C5834">
        <w:rPr>
          <w:rFonts w:eastAsia="Times New Roman" w:cstheme="minorHAnsi"/>
          <w:lang w:eastAsia="en-GB"/>
        </w:rPr>
        <w:t>e</w:t>
      </w:r>
      <w:r w:rsidRPr="000C5834">
        <w:rPr>
          <w:rFonts w:eastAsia="Times New Roman" w:cstheme="minorHAnsi"/>
          <w:lang w:eastAsia="en-GB"/>
        </w:rPr>
        <w:t xml:space="preserve"> trolleys</w:t>
      </w:r>
      <w:r w:rsidR="004A2073" w:rsidRPr="000C5834">
        <w:rPr>
          <w:rFonts w:eastAsia="Times New Roman" w:cstheme="minorHAnsi"/>
          <w:lang w:eastAsia="en-GB"/>
        </w:rPr>
        <w:t xml:space="preserve"> to move</w:t>
      </w:r>
      <w:r w:rsidRPr="000C5834">
        <w:rPr>
          <w:rFonts w:eastAsia="Times New Roman" w:cstheme="minorHAnsi"/>
          <w:lang w:eastAsia="en-GB"/>
        </w:rPr>
        <w:t xml:space="preserve"> heavy items (tables, chairs, storage boxes)</w:t>
      </w:r>
    </w:p>
    <w:p w14:paraId="7090C935" w14:textId="5C8636C8" w:rsidR="00137FA8" w:rsidRPr="000C5834" w:rsidRDefault="00137FA8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lastRenderedPageBreak/>
        <w:t>Not lift heavy objects alone and always ask for help</w:t>
      </w:r>
    </w:p>
    <w:p w14:paraId="1C863238" w14:textId="7F351D63" w:rsidR="00C45BA1" w:rsidRPr="000C5834" w:rsidRDefault="00C45BA1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Stor</w:t>
      </w:r>
      <w:r w:rsidR="004261CA" w:rsidRPr="000C5834">
        <w:rPr>
          <w:rFonts w:eastAsia="Times New Roman" w:cstheme="minorHAnsi"/>
          <w:lang w:eastAsia="en-GB"/>
        </w:rPr>
        <w:t>e</w:t>
      </w:r>
      <w:r w:rsidRPr="000C5834">
        <w:rPr>
          <w:rFonts w:eastAsia="Times New Roman" w:cstheme="minorHAnsi"/>
          <w:lang w:eastAsia="en-GB"/>
        </w:rPr>
        <w:t xml:space="preserve"> frequently used equipment at waist height</w:t>
      </w:r>
    </w:p>
    <w:p w14:paraId="63415F1D" w14:textId="33B56576" w:rsidR="00C45BA1" w:rsidRPr="000C5834" w:rsidRDefault="00C45BA1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Reducing unnecessary movement of materials</w:t>
      </w:r>
    </w:p>
    <w:p w14:paraId="5DB1A352" w14:textId="1FA4CF06" w:rsidR="004F5DED" w:rsidRPr="000C5834" w:rsidRDefault="00732BFD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Not lift children unless absolutely necessary</w:t>
      </w:r>
      <w:r w:rsidR="00970F49" w:rsidRPr="000C5834">
        <w:rPr>
          <w:rFonts w:eastAsia="Times New Roman" w:cstheme="minorHAnsi"/>
          <w:lang w:eastAsia="en-GB"/>
        </w:rPr>
        <w:t xml:space="preserve"> to protect them from harm</w:t>
      </w:r>
    </w:p>
    <w:p w14:paraId="46D7A92D" w14:textId="4646ACF5" w:rsidR="00831496" w:rsidRPr="000C5834" w:rsidRDefault="00E665EE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Follow guidance of safe manual handling in Staff code of conduct</w:t>
      </w:r>
    </w:p>
    <w:p w14:paraId="046F5E82" w14:textId="45742593" w:rsidR="00E665EE" w:rsidRPr="000C5834" w:rsidRDefault="00CB4EFE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 xml:space="preserve">Keep walkways and fire exits clear </w:t>
      </w:r>
    </w:p>
    <w:p w14:paraId="3794968D" w14:textId="450FAAB0" w:rsidR="009F58C1" w:rsidRPr="000C5834" w:rsidRDefault="00FE5339" w:rsidP="00C45BA1">
      <w:pPr>
        <w:pStyle w:val="ListParagraph"/>
        <w:numPr>
          <w:ilvl w:val="1"/>
          <w:numId w:val="6"/>
        </w:numPr>
        <w:spacing w:line="300" w:lineRule="atLeast"/>
        <w:rPr>
          <w:rFonts w:eastAsia="Times New Roman" w:cstheme="minorHAnsi"/>
          <w:lang w:eastAsia="en-GB"/>
        </w:rPr>
      </w:pPr>
      <w:r w:rsidRPr="000C5834">
        <w:rPr>
          <w:rFonts w:eastAsia="Times New Roman" w:cstheme="minorHAnsi"/>
          <w:lang w:eastAsia="en-GB"/>
        </w:rPr>
        <w:t>Report risks immediately</w:t>
      </w:r>
    </w:p>
    <w:p w14:paraId="681F7073" w14:textId="77777777" w:rsidR="00FE5339" w:rsidRPr="000C5834" w:rsidRDefault="00FE5339" w:rsidP="004A2073">
      <w:pPr>
        <w:spacing w:line="300" w:lineRule="atLeast"/>
        <w:ind w:left="360"/>
        <w:rPr>
          <w:rFonts w:eastAsia="Times New Roman" w:cstheme="minorHAnsi"/>
          <w:lang w:eastAsia="en-GB"/>
        </w:rPr>
      </w:pPr>
    </w:p>
    <w:p w14:paraId="32882FA6" w14:textId="77777777" w:rsidR="004F2A49" w:rsidRPr="000C5834" w:rsidRDefault="004F2A49" w:rsidP="00C45BA1">
      <w:pPr>
        <w:rPr>
          <w:rFonts w:cstheme="minorHAnsi"/>
          <w:b/>
          <w:bCs/>
        </w:rPr>
      </w:pPr>
    </w:p>
    <w:p w14:paraId="58F1C266" w14:textId="2E3DDA05" w:rsidR="004F2A49" w:rsidRPr="000C5834" w:rsidRDefault="004F2A49" w:rsidP="002E2206">
      <w:pPr>
        <w:rPr>
          <w:rFonts w:cstheme="minorHAnsi"/>
          <w:b/>
          <w:bCs/>
          <w:color w:val="0000FF"/>
          <w:u w:val="single"/>
        </w:rPr>
      </w:pPr>
      <w:r w:rsidRPr="000C5834">
        <w:rPr>
          <w:rFonts w:cstheme="minorHAnsi"/>
          <w:b/>
          <w:bCs/>
          <w:color w:val="0000FF"/>
          <w:u w:val="single"/>
        </w:rPr>
        <w:t>Other Policies that link to this Policy</w:t>
      </w:r>
    </w:p>
    <w:p w14:paraId="798BFD97" w14:textId="5A657C41" w:rsidR="00442056" w:rsidRPr="000C5834" w:rsidRDefault="00442056" w:rsidP="002E2206">
      <w:pPr>
        <w:rPr>
          <w:rFonts w:cstheme="minorHAnsi"/>
        </w:rPr>
      </w:pPr>
      <w:r w:rsidRPr="000C5834">
        <w:rPr>
          <w:rFonts w:cstheme="minorHAnsi"/>
        </w:rPr>
        <w:t>Safeguarding Policy</w:t>
      </w:r>
    </w:p>
    <w:p w14:paraId="0051EE17" w14:textId="5002E0F9" w:rsidR="00DD2B54" w:rsidRPr="000C5834" w:rsidRDefault="00F16E33" w:rsidP="00916459">
      <w:pPr>
        <w:rPr>
          <w:rFonts w:cstheme="minorHAnsi"/>
        </w:rPr>
      </w:pPr>
      <w:r w:rsidRPr="000C5834">
        <w:rPr>
          <w:rFonts w:cstheme="minorHAnsi"/>
        </w:rPr>
        <w:t>Fire Safety Policy</w:t>
      </w:r>
    </w:p>
    <w:p w14:paraId="2B681B6F" w14:textId="45365659" w:rsidR="00CA33BF" w:rsidRPr="000C5834" w:rsidRDefault="00CA33BF" w:rsidP="00916459">
      <w:pPr>
        <w:rPr>
          <w:rFonts w:cstheme="minorHAnsi"/>
        </w:rPr>
      </w:pPr>
      <w:r w:rsidRPr="000C5834">
        <w:rPr>
          <w:rFonts w:cstheme="minorHAnsi"/>
        </w:rPr>
        <w:t>Lockdown Policy</w:t>
      </w:r>
    </w:p>
    <w:p w14:paraId="565194EA" w14:textId="061F8287" w:rsidR="000D2C5E" w:rsidRPr="000C5834" w:rsidRDefault="000D2C5E" w:rsidP="00916459">
      <w:p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>First Aid, Illness and Medication Policy</w:t>
      </w:r>
    </w:p>
    <w:p w14:paraId="01CEA8DD" w14:textId="66E8ED3D" w:rsidR="00270398" w:rsidRPr="000C5834" w:rsidRDefault="00270398" w:rsidP="00916459">
      <w:pPr>
        <w:rPr>
          <w:rFonts w:eastAsiaTheme="minorEastAsia" w:cstheme="minorHAnsi"/>
          <w:noProof/>
        </w:rPr>
      </w:pPr>
      <w:r w:rsidRPr="000C5834">
        <w:rPr>
          <w:rFonts w:eastAsiaTheme="minorEastAsia" w:cstheme="minorHAnsi"/>
          <w:noProof/>
        </w:rPr>
        <w:t xml:space="preserve">Food and </w:t>
      </w:r>
      <w:r w:rsidR="00AF51D3" w:rsidRPr="000C5834">
        <w:rPr>
          <w:rFonts w:eastAsiaTheme="minorEastAsia" w:cstheme="minorHAnsi"/>
          <w:noProof/>
        </w:rPr>
        <w:t>N</w:t>
      </w:r>
      <w:r w:rsidRPr="000C5834">
        <w:rPr>
          <w:rFonts w:eastAsiaTheme="minorEastAsia" w:cstheme="minorHAnsi"/>
          <w:noProof/>
        </w:rPr>
        <w:t>u</w:t>
      </w:r>
      <w:r w:rsidR="00AF51D3" w:rsidRPr="000C5834">
        <w:rPr>
          <w:rFonts w:eastAsiaTheme="minorEastAsia" w:cstheme="minorHAnsi"/>
          <w:noProof/>
        </w:rPr>
        <w:t>trition Policy</w:t>
      </w:r>
    </w:p>
    <w:p w14:paraId="48540905" w14:textId="77777777" w:rsidR="004F2A49" w:rsidRPr="000C5834" w:rsidRDefault="004F2A49" w:rsidP="00916459">
      <w:pPr>
        <w:rPr>
          <w:rFonts w:eastAsiaTheme="minorEastAsia" w:cstheme="minorHAnsi"/>
          <w:noProof/>
        </w:rPr>
      </w:pPr>
    </w:p>
    <w:p w14:paraId="00E813A3" w14:textId="77777777" w:rsidR="004F2A49" w:rsidRPr="000C5834" w:rsidRDefault="004F2A49" w:rsidP="00916459">
      <w:pPr>
        <w:rPr>
          <w:rFonts w:cstheme="minorHAnsi"/>
        </w:rPr>
      </w:pPr>
    </w:p>
    <w:p w14:paraId="21FCE9CD" w14:textId="77777777" w:rsidR="00DD2B54" w:rsidRPr="000C5834" w:rsidRDefault="00DD2B54" w:rsidP="00916459">
      <w:pPr>
        <w:rPr>
          <w:rFonts w:cstheme="minorHAnsi"/>
          <w:b/>
        </w:rPr>
      </w:pPr>
    </w:p>
    <w:p w14:paraId="04A1283B" w14:textId="62278A99" w:rsidR="00916459" w:rsidRPr="000C5834" w:rsidRDefault="00916459" w:rsidP="00916459">
      <w:pPr>
        <w:rPr>
          <w:rFonts w:cstheme="minorHAnsi"/>
          <w:b/>
        </w:rPr>
      </w:pPr>
      <w:r w:rsidRPr="000C5834">
        <w:rPr>
          <w:rFonts w:cstheme="minorHAnsi"/>
          <w:b/>
        </w:rPr>
        <w:t>The Pre-school takes guidance from the following:</w:t>
      </w:r>
    </w:p>
    <w:p w14:paraId="35911B3A" w14:textId="70679070" w:rsidR="00916459" w:rsidRPr="000C5834" w:rsidRDefault="00916459" w:rsidP="00916459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Statutory framework for the early </w:t>
      </w:r>
      <w:proofErr w:type="gramStart"/>
      <w:r w:rsidRPr="000C5834">
        <w:rPr>
          <w:rFonts w:cstheme="minorHAnsi"/>
        </w:rPr>
        <w:t>years</w:t>
      </w:r>
      <w:proofErr w:type="gramEnd"/>
      <w:r w:rsidRPr="000C5834">
        <w:rPr>
          <w:rFonts w:cstheme="minorHAnsi"/>
        </w:rPr>
        <w:t xml:space="preserve"> foundation stage 202</w:t>
      </w:r>
      <w:r w:rsidR="000E25EB" w:rsidRPr="000C5834">
        <w:rPr>
          <w:rFonts w:cstheme="minorHAnsi"/>
        </w:rPr>
        <w:t>4</w:t>
      </w:r>
    </w:p>
    <w:p w14:paraId="4183DCBC" w14:textId="64F75737" w:rsidR="00B667EE" w:rsidRPr="000C5834" w:rsidRDefault="00B667EE" w:rsidP="00916459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Health and safety at work act </w:t>
      </w:r>
      <w:r w:rsidR="00DB0C65" w:rsidRPr="000C5834">
        <w:rPr>
          <w:rFonts w:cstheme="minorHAnsi"/>
        </w:rPr>
        <w:t>1974</w:t>
      </w:r>
    </w:p>
    <w:p w14:paraId="7FCF7808" w14:textId="59363CF0" w:rsidR="007540C0" w:rsidRPr="000C5834" w:rsidRDefault="00DB0C65" w:rsidP="00111A47">
      <w:pPr>
        <w:pStyle w:val="ListParagraph"/>
        <w:numPr>
          <w:ilvl w:val="0"/>
          <w:numId w:val="5"/>
        </w:numPr>
        <w:rPr>
          <w:rFonts w:cstheme="minorHAnsi"/>
        </w:rPr>
      </w:pPr>
      <w:r w:rsidRPr="000C5834">
        <w:rPr>
          <w:rFonts w:cstheme="minorHAnsi"/>
        </w:rPr>
        <w:t xml:space="preserve">RIDDOR – Reporting of injuries, </w:t>
      </w:r>
      <w:r w:rsidR="007540C0" w:rsidRPr="000C5834">
        <w:rPr>
          <w:rFonts w:cstheme="minorHAnsi"/>
        </w:rPr>
        <w:t>diseases,</w:t>
      </w:r>
      <w:r w:rsidRPr="000C5834">
        <w:rPr>
          <w:rFonts w:cstheme="minorHAnsi"/>
        </w:rPr>
        <w:t xml:space="preserve"> and dangerous occurrences </w:t>
      </w:r>
      <w:r w:rsidR="007540C0" w:rsidRPr="000C5834">
        <w:rPr>
          <w:rFonts w:cstheme="minorHAnsi"/>
        </w:rPr>
        <w:t>regulations 2013</w:t>
      </w:r>
    </w:p>
    <w:p w14:paraId="2412552F" w14:textId="77777777" w:rsidR="00111A47" w:rsidRPr="000C5834" w:rsidRDefault="00111A47" w:rsidP="00916459">
      <w:pPr>
        <w:rPr>
          <w:rFonts w:cs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2"/>
      </w:tblGrid>
      <w:tr w:rsidR="000C5834" w14:paraId="43BDDFF4" w14:textId="77777777" w:rsidTr="00CD053A">
        <w:tc>
          <w:tcPr>
            <w:tcW w:w="10090" w:type="dxa"/>
            <w:gridSpan w:val="2"/>
          </w:tcPr>
          <w:p w14:paraId="28EA68A9" w14:textId="77777777" w:rsidR="00916459" w:rsidRPr="000C5834" w:rsidRDefault="00916459" w:rsidP="00CD053A">
            <w:pPr>
              <w:jc w:val="center"/>
              <w:rPr>
                <w:rFonts w:cstheme="minorHAnsi"/>
              </w:rPr>
            </w:pPr>
            <w:r w:rsidRPr="000C5834">
              <w:rPr>
                <w:rFonts w:cstheme="minorHAnsi"/>
              </w:rPr>
              <w:t>This policy was approved by the Committee of Southern Cross Pre-school</w:t>
            </w:r>
          </w:p>
        </w:tc>
      </w:tr>
      <w:tr w:rsidR="000C5834" w14:paraId="6725BBE3" w14:textId="77777777" w:rsidTr="00CD053A">
        <w:tc>
          <w:tcPr>
            <w:tcW w:w="5048" w:type="dxa"/>
          </w:tcPr>
          <w:p w14:paraId="66457532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Name:</w:t>
            </w:r>
          </w:p>
          <w:p w14:paraId="11ADEC0A" w14:textId="0EA1AA30" w:rsidR="00916459" w:rsidRPr="000C5834" w:rsidRDefault="006A5DB3" w:rsidP="00CD053A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Christine Hayward</w:t>
            </w:r>
          </w:p>
        </w:tc>
        <w:tc>
          <w:tcPr>
            <w:tcW w:w="5042" w:type="dxa"/>
          </w:tcPr>
          <w:p w14:paraId="202A3A2A" w14:textId="77777777" w:rsidR="00916459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Role:</w:t>
            </w:r>
          </w:p>
          <w:p w14:paraId="5844EC2F" w14:textId="3C236330" w:rsidR="00C960D1" w:rsidRPr="000C5834" w:rsidRDefault="00C960D1" w:rsidP="00CD053A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Committee</w:t>
            </w:r>
            <w:permStart w:id="2068673052" w:edGrp="everyone"/>
            <w:permEnd w:id="2068673052"/>
          </w:p>
        </w:tc>
      </w:tr>
      <w:tr w:rsidR="000C5834" w14:paraId="4E39B093" w14:textId="77777777" w:rsidTr="00CD053A">
        <w:tc>
          <w:tcPr>
            <w:tcW w:w="5048" w:type="dxa"/>
          </w:tcPr>
          <w:p w14:paraId="2DA5D420" w14:textId="77777777" w:rsidR="00916459" w:rsidRPr="000C5834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Sign:</w:t>
            </w:r>
          </w:p>
          <w:p w14:paraId="4DC78F3D" w14:textId="77777777" w:rsidR="00916459" w:rsidRPr="000C5834" w:rsidRDefault="00916459" w:rsidP="00CD053A">
            <w:pPr>
              <w:rPr>
                <w:rFonts w:cstheme="minorHAnsi"/>
              </w:rPr>
            </w:pPr>
          </w:p>
        </w:tc>
        <w:tc>
          <w:tcPr>
            <w:tcW w:w="5042" w:type="dxa"/>
          </w:tcPr>
          <w:p w14:paraId="462A4998" w14:textId="77777777" w:rsidR="00916459" w:rsidRDefault="00916459" w:rsidP="00CD053A">
            <w:pPr>
              <w:rPr>
                <w:rFonts w:cstheme="minorHAnsi"/>
              </w:rPr>
            </w:pPr>
            <w:r w:rsidRPr="000C5834">
              <w:rPr>
                <w:rFonts w:cstheme="minorHAnsi"/>
              </w:rPr>
              <w:t>Date:</w:t>
            </w:r>
          </w:p>
          <w:p w14:paraId="7BCEF92A" w14:textId="5FB9531B" w:rsidR="008D531A" w:rsidRPr="000C5834" w:rsidRDefault="00552179" w:rsidP="00CD053A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30495">
              <w:rPr>
                <w:rFonts w:cstheme="minorHAnsi"/>
              </w:rPr>
              <w:t>1/03/26</w:t>
            </w:r>
          </w:p>
        </w:tc>
      </w:tr>
    </w:tbl>
    <w:p w14:paraId="7F8E737D" w14:textId="77777777" w:rsidR="00A02091" w:rsidRPr="000C5834" w:rsidRDefault="00A02091">
      <w:pPr>
        <w:rPr>
          <w:rFonts w:cstheme="minorHAnsi"/>
        </w:rPr>
      </w:pPr>
    </w:p>
    <w:sectPr w:rsidR="00A02091" w:rsidRPr="000C5834" w:rsidSect="00CD053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16E"/>
    <w:multiLevelType w:val="hybridMultilevel"/>
    <w:tmpl w:val="7B28105A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698E"/>
    <w:multiLevelType w:val="hybridMultilevel"/>
    <w:tmpl w:val="2DF4550A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273B"/>
    <w:multiLevelType w:val="hybridMultilevel"/>
    <w:tmpl w:val="89CCCFD6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A9130">
      <w:numFmt w:val="bullet"/>
      <w:lvlText w:val=""/>
      <w:lvlJc w:val="left"/>
      <w:pPr>
        <w:ind w:left="1440" w:hanging="360"/>
      </w:pPr>
      <w:rPr>
        <w:rFonts w:ascii="Symbol" w:eastAsia="Times New Roman" w:hAnsi="Symbol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1B0E"/>
    <w:multiLevelType w:val="hybridMultilevel"/>
    <w:tmpl w:val="442A4FEA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31696"/>
    <w:multiLevelType w:val="hybridMultilevel"/>
    <w:tmpl w:val="8ADC8B9E"/>
    <w:lvl w:ilvl="0" w:tplc="FFFFFFFF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E406BA"/>
    <w:multiLevelType w:val="hybridMultilevel"/>
    <w:tmpl w:val="64323F1A"/>
    <w:lvl w:ilvl="0" w:tplc="57222FD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C19B1"/>
    <w:multiLevelType w:val="hybridMultilevel"/>
    <w:tmpl w:val="A0B8317C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2595">
    <w:abstractNumId w:val="0"/>
  </w:num>
  <w:num w:numId="2" w16cid:durableId="1499996884">
    <w:abstractNumId w:val="6"/>
  </w:num>
  <w:num w:numId="3" w16cid:durableId="152455570">
    <w:abstractNumId w:val="2"/>
  </w:num>
  <w:num w:numId="4" w16cid:durableId="443692596">
    <w:abstractNumId w:val="3"/>
  </w:num>
  <w:num w:numId="5" w16cid:durableId="757673277">
    <w:abstractNumId w:val="1"/>
  </w:num>
  <w:num w:numId="6" w16cid:durableId="918514816">
    <w:abstractNumId w:val="4"/>
  </w:num>
  <w:num w:numId="7" w16cid:durableId="999694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readOnly" w:enforcement="1" w:cryptProviderType="rsaAES" w:cryptAlgorithmClass="hash" w:cryptAlgorithmType="typeAny" w:cryptAlgorithmSid="14" w:cryptSpinCount="100000" w:hash="LXMmwGuD/tDEoaNOaGmhTBUqUP0Ycrgx+6uQ4n3WLi9fKNy8jpaEwHIyHeID15EOUzfu0ubvDL4YuUoYNsjpMQ==" w:salt="On/deiLvmPXq6B5drwae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59"/>
    <w:rsid w:val="00001726"/>
    <w:rsid w:val="0002029A"/>
    <w:rsid w:val="00031341"/>
    <w:rsid w:val="00031F33"/>
    <w:rsid w:val="000374B0"/>
    <w:rsid w:val="00042E90"/>
    <w:rsid w:val="00043BE0"/>
    <w:rsid w:val="00055C52"/>
    <w:rsid w:val="00065025"/>
    <w:rsid w:val="0007244C"/>
    <w:rsid w:val="00076185"/>
    <w:rsid w:val="00076650"/>
    <w:rsid w:val="00084002"/>
    <w:rsid w:val="000A24F1"/>
    <w:rsid w:val="000A3A4C"/>
    <w:rsid w:val="000B2994"/>
    <w:rsid w:val="000B6707"/>
    <w:rsid w:val="000B694B"/>
    <w:rsid w:val="000C1B11"/>
    <w:rsid w:val="000C5834"/>
    <w:rsid w:val="000D10CA"/>
    <w:rsid w:val="000D1EC2"/>
    <w:rsid w:val="000D2C5E"/>
    <w:rsid w:val="000E25EB"/>
    <w:rsid w:val="000E4359"/>
    <w:rsid w:val="000F040F"/>
    <w:rsid w:val="000F6CD0"/>
    <w:rsid w:val="00107BEE"/>
    <w:rsid w:val="001110C4"/>
    <w:rsid w:val="00111A47"/>
    <w:rsid w:val="00116691"/>
    <w:rsid w:val="00116A16"/>
    <w:rsid w:val="00117351"/>
    <w:rsid w:val="00121C98"/>
    <w:rsid w:val="00122C4A"/>
    <w:rsid w:val="00125F71"/>
    <w:rsid w:val="00126B56"/>
    <w:rsid w:val="00133414"/>
    <w:rsid w:val="001347CD"/>
    <w:rsid w:val="0013557A"/>
    <w:rsid w:val="00137FA8"/>
    <w:rsid w:val="001432EA"/>
    <w:rsid w:val="00147454"/>
    <w:rsid w:val="00147B95"/>
    <w:rsid w:val="00160C4F"/>
    <w:rsid w:val="00161616"/>
    <w:rsid w:val="001669D7"/>
    <w:rsid w:val="00170208"/>
    <w:rsid w:val="0017464E"/>
    <w:rsid w:val="001968C0"/>
    <w:rsid w:val="001A21E9"/>
    <w:rsid w:val="001B5C1D"/>
    <w:rsid w:val="001B6837"/>
    <w:rsid w:val="001C083C"/>
    <w:rsid w:val="001C3F36"/>
    <w:rsid w:val="001C7FD1"/>
    <w:rsid w:val="001D0AB7"/>
    <w:rsid w:val="001D2849"/>
    <w:rsid w:val="001D4C48"/>
    <w:rsid w:val="001F4284"/>
    <w:rsid w:val="001F5B58"/>
    <w:rsid w:val="002011CD"/>
    <w:rsid w:val="002014CF"/>
    <w:rsid w:val="00217D2E"/>
    <w:rsid w:val="0022173E"/>
    <w:rsid w:val="00226654"/>
    <w:rsid w:val="00242E61"/>
    <w:rsid w:val="00247DF6"/>
    <w:rsid w:val="00253F21"/>
    <w:rsid w:val="00257B68"/>
    <w:rsid w:val="00262689"/>
    <w:rsid w:val="00270398"/>
    <w:rsid w:val="00270D93"/>
    <w:rsid w:val="00274F9E"/>
    <w:rsid w:val="00276CFA"/>
    <w:rsid w:val="00277769"/>
    <w:rsid w:val="00281248"/>
    <w:rsid w:val="0028412B"/>
    <w:rsid w:val="0028641E"/>
    <w:rsid w:val="002A549F"/>
    <w:rsid w:val="002A7E4A"/>
    <w:rsid w:val="002B1594"/>
    <w:rsid w:val="002C060D"/>
    <w:rsid w:val="002C38F2"/>
    <w:rsid w:val="002C4CC2"/>
    <w:rsid w:val="002C6F8E"/>
    <w:rsid w:val="002D20AD"/>
    <w:rsid w:val="002D2F17"/>
    <w:rsid w:val="002D49B4"/>
    <w:rsid w:val="002E2206"/>
    <w:rsid w:val="002E4FD5"/>
    <w:rsid w:val="002F3070"/>
    <w:rsid w:val="002F44FC"/>
    <w:rsid w:val="003062C3"/>
    <w:rsid w:val="00307247"/>
    <w:rsid w:val="00307D5E"/>
    <w:rsid w:val="003128A2"/>
    <w:rsid w:val="00321AC5"/>
    <w:rsid w:val="00326E9D"/>
    <w:rsid w:val="003272FE"/>
    <w:rsid w:val="003305C0"/>
    <w:rsid w:val="0033589F"/>
    <w:rsid w:val="003573F2"/>
    <w:rsid w:val="00360E6C"/>
    <w:rsid w:val="00363B1B"/>
    <w:rsid w:val="00367223"/>
    <w:rsid w:val="00367C19"/>
    <w:rsid w:val="003729B1"/>
    <w:rsid w:val="003805FA"/>
    <w:rsid w:val="003823CF"/>
    <w:rsid w:val="00393387"/>
    <w:rsid w:val="003A1C70"/>
    <w:rsid w:val="003A2A68"/>
    <w:rsid w:val="003A6122"/>
    <w:rsid w:val="003C3DA3"/>
    <w:rsid w:val="003C6B96"/>
    <w:rsid w:val="003D51F5"/>
    <w:rsid w:val="003D5223"/>
    <w:rsid w:val="003E3ABE"/>
    <w:rsid w:val="003F08A0"/>
    <w:rsid w:val="003F62AE"/>
    <w:rsid w:val="0040443B"/>
    <w:rsid w:val="004117FE"/>
    <w:rsid w:val="0042286C"/>
    <w:rsid w:val="004261CA"/>
    <w:rsid w:val="00432E04"/>
    <w:rsid w:val="00433C94"/>
    <w:rsid w:val="00436EEF"/>
    <w:rsid w:val="00441C62"/>
    <w:rsid w:val="00442016"/>
    <w:rsid w:val="00442056"/>
    <w:rsid w:val="00443438"/>
    <w:rsid w:val="00451665"/>
    <w:rsid w:val="00454404"/>
    <w:rsid w:val="004553A0"/>
    <w:rsid w:val="00456CD8"/>
    <w:rsid w:val="00457CB1"/>
    <w:rsid w:val="00472DCD"/>
    <w:rsid w:val="004A0542"/>
    <w:rsid w:val="004A0D2F"/>
    <w:rsid w:val="004A2073"/>
    <w:rsid w:val="004A6616"/>
    <w:rsid w:val="004B44BA"/>
    <w:rsid w:val="004B6A78"/>
    <w:rsid w:val="004B7B30"/>
    <w:rsid w:val="004C045B"/>
    <w:rsid w:val="004C2333"/>
    <w:rsid w:val="004C3E7D"/>
    <w:rsid w:val="004C4B5A"/>
    <w:rsid w:val="004C7FAF"/>
    <w:rsid w:val="004D0EF8"/>
    <w:rsid w:val="004D736E"/>
    <w:rsid w:val="004F2A49"/>
    <w:rsid w:val="004F354C"/>
    <w:rsid w:val="004F4178"/>
    <w:rsid w:val="004F59E4"/>
    <w:rsid w:val="004F5DED"/>
    <w:rsid w:val="004F65A6"/>
    <w:rsid w:val="004F6BAF"/>
    <w:rsid w:val="00503B25"/>
    <w:rsid w:val="00505E9D"/>
    <w:rsid w:val="005115DE"/>
    <w:rsid w:val="005218C5"/>
    <w:rsid w:val="00527115"/>
    <w:rsid w:val="00541AF5"/>
    <w:rsid w:val="00552179"/>
    <w:rsid w:val="005646A8"/>
    <w:rsid w:val="00581C44"/>
    <w:rsid w:val="00585EE9"/>
    <w:rsid w:val="0058641E"/>
    <w:rsid w:val="00593A75"/>
    <w:rsid w:val="0059456F"/>
    <w:rsid w:val="005965A8"/>
    <w:rsid w:val="005A2E64"/>
    <w:rsid w:val="005A77C1"/>
    <w:rsid w:val="005B66C1"/>
    <w:rsid w:val="005C06D5"/>
    <w:rsid w:val="005C3A4F"/>
    <w:rsid w:val="005C4465"/>
    <w:rsid w:val="005C53FF"/>
    <w:rsid w:val="005C6F10"/>
    <w:rsid w:val="005E553B"/>
    <w:rsid w:val="005E6B6E"/>
    <w:rsid w:val="005F2D1E"/>
    <w:rsid w:val="00605536"/>
    <w:rsid w:val="00615B39"/>
    <w:rsid w:val="0061706C"/>
    <w:rsid w:val="00623135"/>
    <w:rsid w:val="006238CF"/>
    <w:rsid w:val="006263A4"/>
    <w:rsid w:val="00635448"/>
    <w:rsid w:val="00640BF5"/>
    <w:rsid w:val="00647FBA"/>
    <w:rsid w:val="006525A8"/>
    <w:rsid w:val="006535D3"/>
    <w:rsid w:val="00660112"/>
    <w:rsid w:val="00664AA2"/>
    <w:rsid w:val="00667ADC"/>
    <w:rsid w:val="006801CA"/>
    <w:rsid w:val="00682431"/>
    <w:rsid w:val="006828ED"/>
    <w:rsid w:val="006943CA"/>
    <w:rsid w:val="006A1580"/>
    <w:rsid w:val="006A5DB3"/>
    <w:rsid w:val="006B0764"/>
    <w:rsid w:val="006E54D5"/>
    <w:rsid w:val="006E5D93"/>
    <w:rsid w:val="006F3346"/>
    <w:rsid w:val="006F3472"/>
    <w:rsid w:val="006F6DF0"/>
    <w:rsid w:val="006F7CA4"/>
    <w:rsid w:val="00703542"/>
    <w:rsid w:val="0070495C"/>
    <w:rsid w:val="00710096"/>
    <w:rsid w:val="00713211"/>
    <w:rsid w:val="00715B80"/>
    <w:rsid w:val="00721BD9"/>
    <w:rsid w:val="00732BFD"/>
    <w:rsid w:val="00733473"/>
    <w:rsid w:val="007462D7"/>
    <w:rsid w:val="0075226D"/>
    <w:rsid w:val="00752A27"/>
    <w:rsid w:val="00753957"/>
    <w:rsid w:val="007540C0"/>
    <w:rsid w:val="00760CFC"/>
    <w:rsid w:val="007627E6"/>
    <w:rsid w:val="00773DA3"/>
    <w:rsid w:val="00781C8B"/>
    <w:rsid w:val="00785FDB"/>
    <w:rsid w:val="007914BF"/>
    <w:rsid w:val="007931D5"/>
    <w:rsid w:val="00794644"/>
    <w:rsid w:val="007A1ACE"/>
    <w:rsid w:val="007A3228"/>
    <w:rsid w:val="007A3391"/>
    <w:rsid w:val="007A5E46"/>
    <w:rsid w:val="007B2057"/>
    <w:rsid w:val="007B24D7"/>
    <w:rsid w:val="007B2EE3"/>
    <w:rsid w:val="007C5366"/>
    <w:rsid w:val="007D0E34"/>
    <w:rsid w:val="007E03AB"/>
    <w:rsid w:val="007E0ED3"/>
    <w:rsid w:val="007E5461"/>
    <w:rsid w:val="007E75B3"/>
    <w:rsid w:val="007F2960"/>
    <w:rsid w:val="007F5E46"/>
    <w:rsid w:val="00801BE4"/>
    <w:rsid w:val="00804CE7"/>
    <w:rsid w:val="00811A08"/>
    <w:rsid w:val="0081780B"/>
    <w:rsid w:val="008203F0"/>
    <w:rsid w:val="00822A66"/>
    <w:rsid w:val="00831496"/>
    <w:rsid w:val="0083318C"/>
    <w:rsid w:val="00842600"/>
    <w:rsid w:val="00847471"/>
    <w:rsid w:val="00847FEA"/>
    <w:rsid w:val="008505E5"/>
    <w:rsid w:val="00862B9D"/>
    <w:rsid w:val="00864FAE"/>
    <w:rsid w:val="00880FE7"/>
    <w:rsid w:val="008912A5"/>
    <w:rsid w:val="00891551"/>
    <w:rsid w:val="008A2CD8"/>
    <w:rsid w:val="008A31A2"/>
    <w:rsid w:val="008A4E60"/>
    <w:rsid w:val="008B7A07"/>
    <w:rsid w:val="008B7E2E"/>
    <w:rsid w:val="008C12A9"/>
    <w:rsid w:val="008C24B6"/>
    <w:rsid w:val="008C3C59"/>
    <w:rsid w:val="008C5B2F"/>
    <w:rsid w:val="008C7308"/>
    <w:rsid w:val="008D264C"/>
    <w:rsid w:val="008D531A"/>
    <w:rsid w:val="008D7AE6"/>
    <w:rsid w:val="008E15A3"/>
    <w:rsid w:val="008E3A34"/>
    <w:rsid w:val="008E6278"/>
    <w:rsid w:val="008E7F95"/>
    <w:rsid w:val="008F1336"/>
    <w:rsid w:val="008F4B97"/>
    <w:rsid w:val="008F70AB"/>
    <w:rsid w:val="008F7C62"/>
    <w:rsid w:val="00907CAB"/>
    <w:rsid w:val="00911011"/>
    <w:rsid w:val="00916459"/>
    <w:rsid w:val="009301EB"/>
    <w:rsid w:val="009323DA"/>
    <w:rsid w:val="009367F9"/>
    <w:rsid w:val="00947CB0"/>
    <w:rsid w:val="009519F2"/>
    <w:rsid w:val="0095637B"/>
    <w:rsid w:val="00957CB3"/>
    <w:rsid w:val="00961E0B"/>
    <w:rsid w:val="00965F70"/>
    <w:rsid w:val="00970A68"/>
    <w:rsid w:val="00970F49"/>
    <w:rsid w:val="00991E1F"/>
    <w:rsid w:val="009A0FC3"/>
    <w:rsid w:val="009B56BB"/>
    <w:rsid w:val="009B6679"/>
    <w:rsid w:val="009C0424"/>
    <w:rsid w:val="009C2DD8"/>
    <w:rsid w:val="009D381B"/>
    <w:rsid w:val="009D5B34"/>
    <w:rsid w:val="009D7E5C"/>
    <w:rsid w:val="009E32EC"/>
    <w:rsid w:val="009E46D8"/>
    <w:rsid w:val="009E6B3B"/>
    <w:rsid w:val="009F58C1"/>
    <w:rsid w:val="00A02091"/>
    <w:rsid w:val="00A0792A"/>
    <w:rsid w:val="00A23E90"/>
    <w:rsid w:val="00A24464"/>
    <w:rsid w:val="00A327C8"/>
    <w:rsid w:val="00A365E0"/>
    <w:rsid w:val="00A36EA0"/>
    <w:rsid w:val="00A43FD9"/>
    <w:rsid w:val="00A52C28"/>
    <w:rsid w:val="00A541D4"/>
    <w:rsid w:val="00A54757"/>
    <w:rsid w:val="00A562AB"/>
    <w:rsid w:val="00A601FB"/>
    <w:rsid w:val="00A62A08"/>
    <w:rsid w:val="00A755B6"/>
    <w:rsid w:val="00A853CA"/>
    <w:rsid w:val="00A86AC0"/>
    <w:rsid w:val="00A976E7"/>
    <w:rsid w:val="00AA07A6"/>
    <w:rsid w:val="00AA3162"/>
    <w:rsid w:val="00AB4DF8"/>
    <w:rsid w:val="00AB5621"/>
    <w:rsid w:val="00AC44D4"/>
    <w:rsid w:val="00AD58CF"/>
    <w:rsid w:val="00AD74EB"/>
    <w:rsid w:val="00AF35E1"/>
    <w:rsid w:val="00AF51D3"/>
    <w:rsid w:val="00AF75FA"/>
    <w:rsid w:val="00B06527"/>
    <w:rsid w:val="00B149A6"/>
    <w:rsid w:val="00B22BDB"/>
    <w:rsid w:val="00B352FB"/>
    <w:rsid w:val="00B37479"/>
    <w:rsid w:val="00B44599"/>
    <w:rsid w:val="00B44E91"/>
    <w:rsid w:val="00B46008"/>
    <w:rsid w:val="00B63CAB"/>
    <w:rsid w:val="00B63F7D"/>
    <w:rsid w:val="00B667EE"/>
    <w:rsid w:val="00B7323A"/>
    <w:rsid w:val="00B73429"/>
    <w:rsid w:val="00B73A5E"/>
    <w:rsid w:val="00B876DE"/>
    <w:rsid w:val="00B87716"/>
    <w:rsid w:val="00B90CE0"/>
    <w:rsid w:val="00B94DB0"/>
    <w:rsid w:val="00B96796"/>
    <w:rsid w:val="00BB3E47"/>
    <w:rsid w:val="00BB6310"/>
    <w:rsid w:val="00BD3222"/>
    <w:rsid w:val="00BD70CF"/>
    <w:rsid w:val="00BD7E7E"/>
    <w:rsid w:val="00BF05C7"/>
    <w:rsid w:val="00BF17D3"/>
    <w:rsid w:val="00BF186A"/>
    <w:rsid w:val="00C0110F"/>
    <w:rsid w:val="00C17780"/>
    <w:rsid w:val="00C23CC7"/>
    <w:rsid w:val="00C30751"/>
    <w:rsid w:val="00C31CE9"/>
    <w:rsid w:val="00C325E8"/>
    <w:rsid w:val="00C348E8"/>
    <w:rsid w:val="00C37754"/>
    <w:rsid w:val="00C45BA1"/>
    <w:rsid w:val="00C525C2"/>
    <w:rsid w:val="00C54763"/>
    <w:rsid w:val="00C578E8"/>
    <w:rsid w:val="00C630A1"/>
    <w:rsid w:val="00C651C1"/>
    <w:rsid w:val="00C655F9"/>
    <w:rsid w:val="00C74D05"/>
    <w:rsid w:val="00C7718B"/>
    <w:rsid w:val="00C77507"/>
    <w:rsid w:val="00C83E01"/>
    <w:rsid w:val="00C960D1"/>
    <w:rsid w:val="00CA074D"/>
    <w:rsid w:val="00CA1BD7"/>
    <w:rsid w:val="00CA33BF"/>
    <w:rsid w:val="00CB4EFE"/>
    <w:rsid w:val="00CB6279"/>
    <w:rsid w:val="00CB7CE0"/>
    <w:rsid w:val="00CC201A"/>
    <w:rsid w:val="00CD053A"/>
    <w:rsid w:val="00CD1E12"/>
    <w:rsid w:val="00CD5573"/>
    <w:rsid w:val="00CD6D55"/>
    <w:rsid w:val="00CE0DC1"/>
    <w:rsid w:val="00CE122B"/>
    <w:rsid w:val="00CF1FC5"/>
    <w:rsid w:val="00D06E80"/>
    <w:rsid w:val="00D169CE"/>
    <w:rsid w:val="00D22D24"/>
    <w:rsid w:val="00D25C32"/>
    <w:rsid w:val="00D27FE2"/>
    <w:rsid w:val="00D309B5"/>
    <w:rsid w:val="00D30B6D"/>
    <w:rsid w:val="00D317D5"/>
    <w:rsid w:val="00D32ABE"/>
    <w:rsid w:val="00D34974"/>
    <w:rsid w:val="00D35C08"/>
    <w:rsid w:val="00D45833"/>
    <w:rsid w:val="00D51D3C"/>
    <w:rsid w:val="00D559BC"/>
    <w:rsid w:val="00D571C2"/>
    <w:rsid w:val="00D65268"/>
    <w:rsid w:val="00D734A8"/>
    <w:rsid w:val="00D75802"/>
    <w:rsid w:val="00D777D7"/>
    <w:rsid w:val="00D8291E"/>
    <w:rsid w:val="00D83325"/>
    <w:rsid w:val="00D84261"/>
    <w:rsid w:val="00D85AA2"/>
    <w:rsid w:val="00D8779E"/>
    <w:rsid w:val="00D92FB3"/>
    <w:rsid w:val="00D930A1"/>
    <w:rsid w:val="00D96592"/>
    <w:rsid w:val="00DA2F5E"/>
    <w:rsid w:val="00DB02CD"/>
    <w:rsid w:val="00DB0C65"/>
    <w:rsid w:val="00DB413F"/>
    <w:rsid w:val="00DD2B54"/>
    <w:rsid w:val="00DE131D"/>
    <w:rsid w:val="00DF268F"/>
    <w:rsid w:val="00DF7D62"/>
    <w:rsid w:val="00E022A7"/>
    <w:rsid w:val="00E150FB"/>
    <w:rsid w:val="00E268F8"/>
    <w:rsid w:val="00E27257"/>
    <w:rsid w:val="00E35024"/>
    <w:rsid w:val="00E3514E"/>
    <w:rsid w:val="00E4189B"/>
    <w:rsid w:val="00E50707"/>
    <w:rsid w:val="00E512DF"/>
    <w:rsid w:val="00E541B6"/>
    <w:rsid w:val="00E601A8"/>
    <w:rsid w:val="00E653ED"/>
    <w:rsid w:val="00E665EE"/>
    <w:rsid w:val="00E70B31"/>
    <w:rsid w:val="00E71CE2"/>
    <w:rsid w:val="00E7564A"/>
    <w:rsid w:val="00E75AF8"/>
    <w:rsid w:val="00E856FB"/>
    <w:rsid w:val="00E905E1"/>
    <w:rsid w:val="00E91A1C"/>
    <w:rsid w:val="00E9380B"/>
    <w:rsid w:val="00E95DFB"/>
    <w:rsid w:val="00E96B7D"/>
    <w:rsid w:val="00EA565C"/>
    <w:rsid w:val="00EB53B5"/>
    <w:rsid w:val="00EC1D9F"/>
    <w:rsid w:val="00EC5ADB"/>
    <w:rsid w:val="00EC6090"/>
    <w:rsid w:val="00ED6211"/>
    <w:rsid w:val="00EE22A1"/>
    <w:rsid w:val="00EE5493"/>
    <w:rsid w:val="00EE55B1"/>
    <w:rsid w:val="00EF0B88"/>
    <w:rsid w:val="00EF1931"/>
    <w:rsid w:val="00F010D9"/>
    <w:rsid w:val="00F10BD3"/>
    <w:rsid w:val="00F1250D"/>
    <w:rsid w:val="00F16E33"/>
    <w:rsid w:val="00F30495"/>
    <w:rsid w:val="00F31E32"/>
    <w:rsid w:val="00F36845"/>
    <w:rsid w:val="00F36A38"/>
    <w:rsid w:val="00F37410"/>
    <w:rsid w:val="00F41C09"/>
    <w:rsid w:val="00F42A5A"/>
    <w:rsid w:val="00F56CC1"/>
    <w:rsid w:val="00F66405"/>
    <w:rsid w:val="00F71BDB"/>
    <w:rsid w:val="00F74832"/>
    <w:rsid w:val="00F779CE"/>
    <w:rsid w:val="00F80EE9"/>
    <w:rsid w:val="00F81054"/>
    <w:rsid w:val="00F8430A"/>
    <w:rsid w:val="00F87E8E"/>
    <w:rsid w:val="00FA18D0"/>
    <w:rsid w:val="00FB5735"/>
    <w:rsid w:val="00FB66AD"/>
    <w:rsid w:val="00FC6D96"/>
    <w:rsid w:val="00FD7312"/>
    <w:rsid w:val="00FD7872"/>
    <w:rsid w:val="00FE0EB3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F31D"/>
  <w15:chartTrackingRefBased/>
  <w15:docId w15:val="{F3D9E478-2201-4933-AB74-B2615862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459"/>
    <w:pPr>
      <w:ind w:left="720"/>
      <w:contextualSpacing/>
    </w:pPr>
  </w:style>
  <w:style w:type="table" w:styleId="TableGrid">
    <w:name w:val="Table Grid"/>
    <w:basedOn w:val="TableNormal"/>
    <w:uiPriority w:val="39"/>
    <w:rsid w:val="0091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6B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file:////Users/paulastevens/Library/Containers/com.microsoft.Outlook/Data/Library/Caches/Signatures/signature_104610591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4859A490A6448BCA1B3BA523AB334" ma:contentTypeVersion="5" ma:contentTypeDescription="Create a new document." ma:contentTypeScope="" ma:versionID="812e0226abfe73d0cf755b1a81f53186">
  <xsd:schema xmlns:xsd="http://www.w3.org/2001/XMLSchema" xmlns:xs="http://www.w3.org/2001/XMLSchema" xmlns:p="http://schemas.microsoft.com/office/2006/metadata/properties" xmlns:ns3="444fda00-b220-4001-b8e4-4a916528bbbd" targetNamespace="http://schemas.microsoft.com/office/2006/metadata/properties" ma:root="true" ma:fieldsID="b11ead3d327b4c9b1bb20860c84c5538" ns3:_="">
    <xsd:import namespace="444fda00-b220-4001-b8e4-4a916528bb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da00-b220-4001-b8e4-4a916528bb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984DC-16BB-4BE3-8B26-B2A251470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8026EC-6CE6-4957-8351-8DFCADD3E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fda00-b220-4001-b8e4-4a916528b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1957F-2233-49F2-ADD7-9F12EB18D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74286-3FEA-48DC-814D-0832D150BD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1317</Words>
  <Characters>7168</Characters>
  <Application>Microsoft Office Word</Application>
  <DocSecurity>8</DocSecurity>
  <Lines>183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Stevens</dc:creator>
  <cp:keywords/>
  <dc:description/>
  <cp:lastModifiedBy>Paula Stevens</cp:lastModifiedBy>
  <cp:revision>8</cp:revision>
  <cp:lastPrinted>2023-10-06T03:16:00Z</cp:lastPrinted>
  <dcterms:created xsi:type="dcterms:W3CDTF">2026-03-19T13:06:00Z</dcterms:created>
  <dcterms:modified xsi:type="dcterms:W3CDTF">2026-03-19T14:23:00Z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0x0101007EF4859A490A6448BCA1B3BA523AB334</vt:lpwstr>
  </property>
</Properties>
</file>