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5421" w14:textId="05C86C2C" w:rsidR="00741240" w:rsidRPr="00741240" w:rsidRDefault="00741240" w:rsidP="00741240">
      <w:pPr>
        <w:rPr>
          <w:rFonts w:ascii="Calibri" w:eastAsiaTheme="minorEastAsia" w:hAnsi="Calibri" w:cs="Calibri"/>
          <w:noProof/>
          <w:color w:val="000000"/>
        </w:rPr>
      </w:pPr>
      <w:r w:rsidRPr="00741240">
        <w:rPr>
          <w:rFonts w:ascii="Calibri" w:eastAsiaTheme="minorEastAsia" w:hAnsi="Calibri" w:cs="Calibri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7D61C2B" wp14:editId="5C0368C6">
            <wp:simplePos x="0" y="0"/>
            <wp:positionH relativeFrom="column">
              <wp:posOffset>4170066</wp:posOffset>
            </wp:positionH>
            <wp:positionV relativeFrom="paragraph">
              <wp:posOffset>-5498</wp:posOffset>
            </wp:positionV>
            <wp:extent cx="2591435" cy="850900"/>
            <wp:effectExtent l="0" t="0" r="0" b="0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 w:cstheme="minorHAnsi"/>
          <w:b/>
          <w:bCs/>
          <w:noProof/>
          <w:color w:val="000000"/>
          <w:sz w:val="36"/>
          <w:szCs w:val="36"/>
        </w:rPr>
        <w:t>Fire Safety P</w:t>
      </w:r>
      <w:r w:rsidRPr="00741240">
        <w:rPr>
          <w:rFonts w:eastAsiaTheme="minorEastAsia" w:cstheme="minorHAnsi"/>
          <w:b/>
          <w:bCs/>
          <w:noProof/>
          <w:color w:val="000000"/>
          <w:sz w:val="36"/>
          <w:szCs w:val="36"/>
        </w:rPr>
        <w:t>olicy</w:t>
      </w:r>
    </w:p>
    <w:p w14:paraId="5FF55F56" w14:textId="51FE8970" w:rsidR="00741240" w:rsidRDefault="00741240" w:rsidP="00741240">
      <w:pPr>
        <w:rPr>
          <w:rFonts w:eastAsiaTheme="minorEastAsia" w:cstheme="minorHAnsi"/>
          <w:noProof/>
          <w:color w:val="000000"/>
          <w:sz w:val="28"/>
          <w:szCs w:val="28"/>
        </w:rPr>
      </w:pPr>
    </w:p>
    <w:p w14:paraId="2CEB6BE0" w14:textId="77777777" w:rsidR="00741240" w:rsidRPr="00741240" w:rsidRDefault="00741240" w:rsidP="00741240">
      <w:pPr>
        <w:rPr>
          <w:rFonts w:eastAsiaTheme="minorEastAsia" w:cstheme="minorHAnsi"/>
          <w:noProof/>
          <w:color w:val="000000"/>
          <w:sz w:val="28"/>
          <w:szCs w:val="28"/>
        </w:rPr>
      </w:pPr>
    </w:p>
    <w:p w14:paraId="63574EEA" w14:textId="77777777" w:rsidR="00741240" w:rsidRPr="00741240" w:rsidRDefault="00741240" w:rsidP="00741240">
      <w:pPr>
        <w:rPr>
          <w:rFonts w:eastAsiaTheme="minorEastAsia" w:cstheme="minorHAnsi"/>
          <w:noProof/>
          <w:color w:val="000000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4476"/>
      </w:tblGrid>
      <w:tr w:rsidR="00741240" w:rsidRPr="00741240" w14:paraId="4B46EC28" w14:textId="77777777" w:rsidTr="003A05F2">
        <w:trPr>
          <w:trHeight w:val="197"/>
        </w:trPr>
        <w:tc>
          <w:tcPr>
            <w:tcW w:w="2119" w:type="dxa"/>
          </w:tcPr>
          <w:p w14:paraId="277B5DB2" w14:textId="77777777" w:rsidR="00741240" w:rsidRPr="00741240" w:rsidRDefault="00741240" w:rsidP="007412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1240">
              <w:rPr>
                <w:rFonts w:asciiTheme="majorHAnsi" w:hAnsiTheme="majorHAnsi" w:cstheme="majorHAnsi"/>
                <w:sz w:val="20"/>
                <w:szCs w:val="20"/>
              </w:rPr>
              <w:t>Policy number</w:t>
            </w:r>
          </w:p>
        </w:tc>
        <w:tc>
          <w:tcPr>
            <w:tcW w:w="4476" w:type="dxa"/>
          </w:tcPr>
          <w:p w14:paraId="42C644B7" w14:textId="11BE6085" w:rsidR="00741240" w:rsidRPr="00741240" w:rsidRDefault="00741240" w:rsidP="007412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EC0E7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</w:tr>
      <w:tr w:rsidR="00741240" w:rsidRPr="00741240" w14:paraId="7C5EF8E0" w14:textId="77777777" w:rsidTr="003A05F2">
        <w:trPr>
          <w:trHeight w:val="209"/>
        </w:trPr>
        <w:tc>
          <w:tcPr>
            <w:tcW w:w="2119" w:type="dxa"/>
          </w:tcPr>
          <w:p w14:paraId="7ADEA5E6" w14:textId="77777777" w:rsidR="00741240" w:rsidRPr="00741240" w:rsidRDefault="00741240" w:rsidP="007412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1240">
              <w:rPr>
                <w:rFonts w:asciiTheme="majorHAnsi" w:hAnsiTheme="majorHAnsi" w:cstheme="majorHAnsi"/>
                <w:sz w:val="20"/>
                <w:szCs w:val="20"/>
              </w:rPr>
              <w:t>Written by</w:t>
            </w:r>
          </w:p>
        </w:tc>
        <w:tc>
          <w:tcPr>
            <w:tcW w:w="4476" w:type="dxa"/>
          </w:tcPr>
          <w:p w14:paraId="4A8F73EC" w14:textId="77777777" w:rsidR="00741240" w:rsidRPr="00741240" w:rsidRDefault="00741240" w:rsidP="007412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1240">
              <w:rPr>
                <w:rFonts w:asciiTheme="majorHAnsi" w:hAnsiTheme="majorHAnsi" w:cstheme="majorHAnsi"/>
                <w:sz w:val="20"/>
                <w:szCs w:val="20"/>
              </w:rPr>
              <w:t>Paula Stevens</w:t>
            </w:r>
          </w:p>
        </w:tc>
      </w:tr>
      <w:tr w:rsidR="00741240" w:rsidRPr="00741240" w14:paraId="3771FCCE" w14:textId="77777777" w:rsidTr="003A05F2">
        <w:trPr>
          <w:trHeight w:val="197"/>
        </w:trPr>
        <w:tc>
          <w:tcPr>
            <w:tcW w:w="2119" w:type="dxa"/>
          </w:tcPr>
          <w:p w14:paraId="627EA8E7" w14:textId="77777777" w:rsidR="00741240" w:rsidRPr="00741240" w:rsidRDefault="00741240" w:rsidP="007412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1240">
              <w:rPr>
                <w:rFonts w:asciiTheme="majorHAnsi" w:hAnsiTheme="majorHAnsi" w:cstheme="majorHAnsi"/>
                <w:sz w:val="20"/>
                <w:szCs w:val="20"/>
              </w:rPr>
              <w:t>Effective date</w:t>
            </w:r>
          </w:p>
        </w:tc>
        <w:tc>
          <w:tcPr>
            <w:tcW w:w="4476" w:type="dxa"/>
          </w:tcPr>
          <w:p w14:paraId="302285C1" w14:textId="2C1D0EF9" w:rsidR="00741240" w:rsidRPr="00741240" w:rsidRDefault="004B35B9" w:rsidP="007412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March 202</w:t>
            </w:r>
            <w:r w:rsidR="001A363E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</w:tr>
      <w:tr w:rsidR="00741240" w:rsidRPr="00741240" w14:paraId="6968F799" w14:textId="77777777" w:rsidTr="003A05F2">
        <w:trPr>
          <w:trHeight w:val="209"/>
        </w:trPr>
        <w:tc>
          <w:tcPr>
            <w:tcW w:w="2119" w:type="dxa"/>
          </w:tcPr>
          <w:p w14:paraId="2AFC2D73" w14:textId="77777777" w:rsidR="00741240" w:rsidRPr="00741240" w:rsidRDefault="00741240" w:rsidP="007412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1240">
              <w:rPr>
                <w:rFonts w:asciiTheme="majorHAnsi" w:hAnsiTheme="majorHAnsi" w:cstheme="majorHAnsi"/>
                <w:sz w:val="20"/>
                <w:szCs w:val="20"/>
              </w:rPr>
              <w:t>Review date</w:t>
            </w:r>
          </w:p>
        </w:tc>
        <w:tc>
          <w:tcPr>
            <w:tcW w:w="4476" w:type="dxa"/>
          </w:tcPr>
          <w:p w14:paraId="27685A9D" w14:textId="7ADBDB8C" w:rsidR="00741240" w:rsidRPr="00741240" w:rsidRDefault="004B35B9" w:rsidP="007412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March 202</w:t>
            </w:r>
            <w:r w:rsidR="001A363E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</w:tr>
      <w:tr w:rsidR="00741240" w:rsidRPr="00741240" w14:paraId="4E9E3653" w14:textId="77777777" w:rsidTr="003A05F2">
        <w:trPr>
          <w:trHeight w:val="603"/>
        </w:trPr>
        <w:tc>
          <w:tcPr>
            <w:tcW w:w="2119" w:type="dxa"/>
          </w:tcPr>
          <w:p w14:paraId="75797B6A" w14:textId="77777777" w:rsidR="00741240" w:rsidRDefault="00D941F7" w:rsidP="007412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Responsible</w:t>
            </w:r>
            <w:r w:rsidR="00741240" w:rsidRPr="00741240">
              <w:rPr>
                <w:rFonts w:asciiTheme="majorHAnsi" w:hAnsiTheme="majorHAnsi" w:cstheme="majorHAnsi"/>
                <w:sz w:val="20"/>
                <w:szCs w:val="20"/>
              </w:rPr>
              <w:t xml:space="preserve"> person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</w:p>
          <w:p w14:paraId="7AEF9C1E" w14:textId="24D2528C" w:rsidR="00141609" w:rsidRPr="00741240" w:rsidRDefault="00141609" w:rsidP="0074124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76" w:type="dxa"/>
          </w:tcPr>
          <w:p w14:paraId="55452E8C" w14:textId="77777777" w:rsidR="00741240" w:rsidRPr="00741240" w:rsidRDefault="00741240" w:rsidP="007412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1240">
              <w:rPr>
                <w:rFonts w:asciiTheme="majorHAnsi" w:hAnsiTheme="majorHAnsi" w:cstheme="majorHAnsi"/>
                <w:sz w:val="20"/>
                <w:szCs w:val="20"/>
              </w:rPr>
              <w:t>Paula Stevens – Manager</w:t>
            </w:r>
          </w:p>
          <w:p w14:paraId="5A17903E" w14:textId="77777777" w:rsidR="00741240" w:rsidRPr="00741240" w:rsidRDefault="00741240" w:rsidP="007412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1240">
              <w:rPr>
                <w:rFonts w:asciiTheme="majorHAnsi" w:hAnsiTheme="majorHAnsi" w:cstheme="majorHAnsi"/>
                <w:sz w:val="20"/>
                <w:szCs w:val="20"/>
              </w:rPr>
              <w:t>Debbie Downes – Deputy Manager</w:t>
            </w:r>
          </w:p>
          <w:p w14:paraId="55057D21" w14:textId="77777777" w:rsidR="00741240" w:rsidRPr="00741240" w:rsidRDefault="00741240" w:rsidP="007412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1240">
              <w:rPr>
                <w:rFonts w:asciiTheme="majorHAnsi" w:hAnsiTheme="majorHAnsi" w:cstheme="majorHAnsi"/>
                <w:sz w:val="20"/>
                <w:szCs w:val="20"/>
              </w:rPr>
              <w:t>Christine Hayward – Chair of Committee</w:t>
            </w:r>
          </w:p>
        </w:tc>
      </w:tr>
    </w:tbl>
    <w:p w14:paraId="2696F81A" w14:textId="77777777" w:rsidR="00741240" w:rsidRPr="00741240" w:rsidRDefault="00741240" w:rsidP="00741240">
      <w:pPr>
        <w:rPr>
          <w:rFonts w:eastAsiaTheme="minorEastAsia" w:cstheme="minorHAnsi"/>
          <w:noProof/>
          <w:color w:val="000000"/>
          <w:sz w:val="28"/>
          <w:szCs w:val="28"/>
        </w:rPr>
      </w:pPr>
    </w:p>
    <w:p w14:paraId="77CD6D2E" w14:textId="79B8D3C4" w:rsidR="00741240" w:rsidRPr="00823AD5" w:rsidRDefault="00741240" w:rsidP="007412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 w:rsidRPr="00741240">
        <w:rPr>
          <w:sz w:val="28"/>
          <w:szCs w:val="28"/>
        </w:rPr>
        <w:t>We aim to</w:t>
      </w:r>
      <w:r>
        <w:rPr>
          <w:sz w:val="28"/>
          <w:szCs w:val="28"/>
        </w:rPr>
        <w:t xml:space="preserve"> </w:t>
      </w:r>
      <w:r w:rsidRPr="00823AD5">
        <w:rPr>
          <w:rFonts w:cstheme="minorHAnsi"/>
          <w:color w:val="000000"/>
          <w:sz w:val="28"/>
          <w:szCs w:val="28"/>
          <w:lang w:val="en-US"/>
        </w:rPr>
        <w:t>ensure the highest possible standard of fire precautions at Pre-school.</w:t>
      </w:r>
    </w:p>
    <w:p w14:paraId="353C27CC" w14:textId="77777777" w:rsidR="00741240" w:rsidRPr="00741240" w:rsidRDefault="00741240" w:rsidP="00741240">
      <w:pPr>
        <w:rPr>
          <w:rFonts w:eastAsiaTheme="minorEastAsia" w:cstheme="minorHAnsi"/>
          <w:noProof/>
          <w:color w:val="000000"/>
          <w:sz w:val="28"/>
          <w:szCs w:val="28"/>
        </w:rPr>
      </w:pPr>
    </w:p>
    <w:p w14:paraId="5FCF8F27" w14:textId="77777777" w:rsidR="00741240" w:rsidRPr="00741240" w:rsidRDefault="00741240" w:rsidP="00741240">
      <w:p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 w:rsidRPr="00741240">
        <w:rPr>
          <w:rFonts w:eastAsiaTheme="minorEastAsia" w:cstheme="minorHAnsi"/>
          <w:b/>
          <w:bCs/>
          <w:noProof/>
          <w:color w:val="000000"/>
          <w:sz w:val="28"/>
          <w:szCs w:val="28"/>
        </w:rPr>
        <w:t>As a setting we will:</w:t>
      </w:r>
    </w:p>
    <w:p w14:paraId="6AD4955A" w14:textId="3A59FE0D" w:rsidR="00741240" w:rsidRDefault="00741240" w:rsidP="00741240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Put in place fire safety measures</w:t>
      </w:r>
      <w:r w:rsidR="00C973CA">
        <w:rPr>
          <w:rFonts w:cstheme="minorHAnsi"/>
          <w:color w:val="000000"/>
          <w:sz w:val="28"/>
          <w:szCs w:val="28"/>
          <w:lang w:val="en-US"/>
        </w:rPr>
        <w:t>.</w:t>
      </w:r>
    </w:p>
    <w:p w14:paraId="78728205" w14:textId="2FABF9B2" w:rsidR="00741240" w:rsidRDefault="00741240" w:rsidP="00741240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 w:rsidRPr="002523AB">
        <w:rPr>
          <w:rFonts w:cstheme="minorHAnsi"/>
          <w:color w:val="000000"/>
          <w:sz w:val="28"/>
          <w:szCs w:val="28"/>
          <w:lang w:val="en-US"/>
        </w:rPr>
        <w:t>Ensure all Pre-school staff know the procedures for fire evacuation. They will experience regular fire drills, so they are efficient in their practice</w:t>
      </w:r>
      <w:r w:rsidR="00A10FF7">
        <w:rPr>
          <w:rFonts w:cstheme="minorHAnsi"/>
          <w:color w:val="000000"/>
          <w:sz w:val="28"/>
          <w:szCs w:val="28"/>
          <w:lang w:val="en-US"/>
        </w:rPr>
        <w:t>.</w:t>
      </w:r>
    </w:p>
    <w:p w14:paraId="0341F1E3" w14:textId="1774808D" w:rsidR="00426481" w:rsidRDefault="00426481" w:rsidP="00741240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Train new staff in our fire safety procedures as part of their induction</w:t>
      </w:r>
      <w:r w:rsidR="00A10FF7">
        <w:rPr>
          <w:rFonts w:cstheme="minorHAnsi"/>
          <w:color w:val="000000"/>
          <w:sz w:val="28"/>
          <w:szCs w:val="28"/>
          <w:lang w:val="en-US"/>
        </w:rPr>
        <w:t>.</w:t>
      </w:r>
    </w:p>
    <w:p w14:paraId="5BF30269" w14:textId="55B95150" w:rsidR="00741240" w:rsidRDefault="00741240" w:rsidP="00741240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 w:rsidRPr="002523AB">
        <w:rPr>
          <w:rFonts w:cstheme="minorHAnsi"/>
          <w:color w:val="000000"/>
          <w:sz w:val="28"/>
          <w:szCs w:val="28"/>
          <w:lang w:val="en-US"/>
        </w:rPr>
        <w:t xml:space="preserve">All visitors, students, and volunteers will also be made aware of the evacuation procedures and told to follow staff instructions in </w:t>
      </w:r>
      <w:r w:rsidR="004B35B9" w:rsidRPr="002523AB">
        <w:rPr>
          <w:rFonts w:cstheme="minorHAnsi"/>
          <w:color w:val="000000"/>
          <w:sz w:val="28"/>
          <w:szCs w:val="28"/>
          <w:lang w:val="en-US"/>
        </w:rPr>
        <w:t>the event</w:t>
      </w:r>
      <w:r w:rsidRPr="002523AB">
        <w:rPr>
          <w:rFonts w:cstheme="minorHAnsi"/>
          <w:color w:val="000000"/>
          <w:sz w:val="28"/>
          <w:szCs w:val="28"/>
          <w:lang w:val="en-US"/>
        </w:rPr>
        <w:t xml:space="preserve"> of a fire or fire drill</w:t>
      </w:r>
      <w:r w:rsidR="00A10FF7">
        <w:rPr>
          <w:rFonts w:cstheme="minorHAnsi"/>
          <w:color w:val="000000"/>
          <w:sz w:val="28"/>
          <w:szCs w:val="28"/>
          <w:lang w:val="en-US"/>
        </w:rPr>
        <w:t>.</w:t>
      </w:r>
    </w:p>
    <w:p w14:paraId="14B05515" w14:textId="613D23F3" w:rsidR="00741240" w:rsidRDefault="00741240" w:rsidP="00741240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 w:rsidRPr="002523AB">
        <w:rPr>
          <w:rFonts w:cstheme="minorHAnsi"/>
          <w:color w:val="000000"/>
          <w:sz w:val="28"/>
          <w:szCs w:val="28"/>
          <w:lang w:val="en-US"/>
        </w:rPr>
        <w:t>Display the fire evacuation procedures</w:t>
      </w:r>
      <w:r w:rsidR="00A10FF7">
        <w:rPr>
          <w:rFonts w:cstheme="minorHAnsi"/>
          <w:color w:val="000000"/>
          <w:sz w:val="28"/>
          <w:szCs w:val="28"/>
          <w:lang w:val="en-US"/>
        </w:rPr>
        <w:t>.</w:t>
      </w:r>
    </w:p>
    <w:p w14:paraId="4BBCBF6D" w14:textId="01990D67" w:rsidR="00741240" w:rsidRDefault="00741240" w:rsidP="00741240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 w:rsidRPr="002523AB">
        <w:rPr>
          <w:rFonts w:cstheme="minorHAnsi"/>
          <w:color w:val="000000"/>
          <w:sz w:val="28"/>
          <w:szCs w:val="28"/>
          <w:lang w:val="en-US"/>
        </w:rPr>
        <w:t>Ensure the manager has received training in fire safety and will carry out regular fire risk assessments</w:t>
      </w:r>
      <w:r w:rsidR="00A10FF7">
        <w:rPr>
          <w:rFonts w:cstheme="minorHAnsi"/>
          <w:color w:val="000000"/>
          <w:sz w:val="28"/>
          <w:szCs w:val="28"/>
          <w:lang w:val="en-US"/>
        </w:rPr>
        <w:t>.</w:t>
      </w:r>
    </w:p>
    <w:p w14:paraId="1914F950" w14:textId="1B79728D" w:rsidR="00741240" w:rsidRDefault="00741240" w:rsidP="00741240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Carry out risk assessments</w:t>
      </w:r>
      <w:r w:rsidRPr="002523AB">
        <w:rPr>
          <w:rFonts w:cstheme="minorHAnsi"/>
          <w:color w:val="000000"/>
          <w:sz w:val="28"/>
          <w:szCs w:val="28"/>
          <w:lang w:val="en-US"/>
        </w:rPr>
        <w:t xml:space="preserve"> </w:t>
      </w:r>
      <w:r>
        <w:rPr>
          <w:rFonts w:cstheme="minorHAnsi"/>
          <w:color w:val="000000"/>
          <w:sz w:val="28"/>
          <w:szCs w:val="28"/>
          <w:lang w:val="en-US"/>
        </w:rPr>
        <w:t>on fire safety and review these regularly</w:t>
      </w:r>
      <w:r w:rsidR="008412AF">
        <w:rPr>
          <w:rFonts w:cstheme="minorHAnsi"/>
          <w:color w:val="000000"/>
          <w:sz w:val="28"/>
          <w:szCs w:val="28"/>
          <w:lang w:val="en-US"/>
        </w:rPr>
        <w:t>.</w:t>
      </w:r>
    </w:p>
    <w:p w14:paraId="54AD3486" w14:textId="6CBACDBE" w:rsidR="00741240" w:rsidRDefault="00741240" w:rsidP="00741240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Ensure all f</w:t>
      </w:r>
      <w:r w:rsidRPr="002523AB">
        <w:rPr>
          <w:rFonts w:cstheme="minorHAnsi"/>
          <w:color w:val="000000"/>
          <w:sz w:val="28"/>
          <w:szCs w:val="28"/>
          <w:lang w:val="en-US"/>
        </w:rPr>
        <w:t>ire doors are clearly marked and never obstructed; this is part of the daily safety checks</w:t>
      </w:r>
      <w:r w:rsidR="008412AF">
        <w:rPr>
          <w:rFonts w:cstheme="minorHAnsi"/>
          <w:color w:val="000000"/>
          <w:sz w:val="28"/>
          <w:szCs w:val="28"/>
          <w:lang w:val="en-US"/>
        </w:rPr>
        <w:t>.</w:t>
      </w:r>
    </w:p>
    <w:p w14:paraId="13C4D6F1" w14:textId="2FF395DA" w:rsidR="00741240" w:rsidRDefault="00741240" w:rsidP="00741240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Record</w:t>
      </w:r>
      <w:r w:rsidRPr="002523AB">
        <w:rPr>
          <w:rFonts w:cstheme="minorHAnsi"/>
          <w:color w:val="000000"/>
          <w:sz w:val="28"/>
          <w:szCs w:val="28"/>
          <w:lang w:val="en-US"/>
        </w:rPr>
        <w:t xml:space="preserve"> fire drill</w:t>
      </w:r>
      <w:r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2523AB">
        <w:rPr>
          <w:rFonts w:cstheme="minorHAnsi"/>
          <w:color w:val="000000"/>
          <w:sz w:val="28"/>
          <w:szCs w:val="28"/>
          <w:lang w:val="en-US"/>
        </w:rPr>
        <w:t xml:space="preserve">details such as, evacuation date, time of each drill, time taken to evacuate the </w:t>
      </w:r>
      <w:r w:rsidR="004B35B9" w:rsidRPr="002523AB">
        <w:rPr>
          <w:rFonts w:cstheme="minorHAnsi"/>
          <w:color w:val="000000"/>
          <w:sz w:val="28"/>
          <w:szCs w:val="28"/>
          <w:lang w:val="en-US"/>
        </w:rPr>
        <w:t>premises</w:t>
      </w:r>
      <w:r w:rsidRPr="002523AB">
        <w:rPr>
          <w:rFonts w:cstheme="minorHAnsi"/>
          <w:color w:val="000000"/>
          <w:sz w:val="28"/>
          <w:szCs w:val="28"/>
          <w:lang w:val="en-US"/>
        </w:rPr>
        <w:t xml:space="preserve">, how many children and staff present, any issues arising, and any action needed to be taken </w:t>
      </w:r>
      <w:r w:rsidR="004B35B9" w:rsidRPr="002523AB">
        <w:rPr>
          <w:rFonts w:cstheme="minorHAnsi"/>
          <w:color w:val="000000"/>
          <w:sz w:val="28"/>
          <w:szCs w:val="28"/>
          <w:lang w:val="en-US"/>
        </w:rPr>
        <w:t>because of</w:t>
      </w:r>
      <w:r w:rsidRPr="002523AB">
        <w:rPr>
          <w:rFonts w:cstheme="minorHAnsi"/>
          <w:color w:val="000000"/>
          <w:sz w:val="28"/>
          <w:szCs w:val="28"/>
          <w:lang w:val="en-US"/>
        </w:rPr>
        <w:t xml:space="preserve"> any issues</w:t>
      </w:r>
      <w:r w:rsidR="008412AF">
        <w:rPr>
          <w:rFonts w:cstheme="minorHAnsi"/>
          <w:color w:val="000000"/>
          <w:sz w:val="28"/>
          <w:szCs w:val="28"/>
          <w:lang w:val="en-US"/>
        </w:rPr>
        <w:t>.</w:t>
      </w:r>
    </w:p>
    <w:p w14:paraId="0176A25D" w14:textId="3861BC3B" w:rsidR="00741240" w:rsidRDefault="00741240" w:rsidP="00741240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 w:rsidRPr="002523AB">
        <w:rPr>
          <w:rFonts w:cstheme="minorHAnsi"/>
          <w:color w:val="000000"/>
          <w:sz w:val="28"/>
          <w:szCs w:val="28"/>
          <w:lang w:val="en-US"/>
        </w:rPr>
        <w:t>Discuss fire drills at staff meetings, particularly if there are any concerns recorded after a drill</w:t>
      </w:r>
      <w:r w:rsidR="00E7315F">
        <w:rPr>
          <w:rFonts w:cstheme="minorHAnsi"/>
          <w:color w:val="000000"/>
          <w:sz w:val="28"/>
          <w:szCs w:val="28"/>
          <w:lang w:val="en-US"/>
        </w:rPr>
        <w:t>.</w:t>
      </w:r>
    </w:p>
    <w:p w14:paraId="3F3F6FD9" w14:textId="187EFEA0" w:rsidR="00741240" w:rsidRDefault="00741240" w:rsidP="00741240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H</w:t>
      </w:r>
      <w:r w:rsidRPr="002523AB">
        <w:rPr>
          <w:rFonts w:cstheme="minorHAnsi"/>
          <w:color w:val="000000"/>
          <w:sz w:val="28"/>
          <w:szCs w:val="28"/>
          <w:lang w:val="en-US"/>
        </w:rPr>
        <w:t>ave an evacuation bag containing a first aid kit and other essentials. The Fire Wardens are responsible for taking this, the register, visitor book and medicine box and book when there is an evacuation</w:t>
      </w:r>
      <w:r w:rsidR="00E7315F">
        <w:rPr>
          <w:rFonts w:cstheme="minorHAnsi"/>
          <w:color w:val="000000"/>
          <w:sz w:val="28"/>
          <w:szCs w:val="28"/>
          <w:lang w:val="en-US"/>
        </w:rPr>
        <w:t>.</w:t>
      </w:r>
      <w:r w:rsidRPr="002523AB">
        <w:rPr>
          <w:rFonts w:cstheme="minorHAnsi"/>
          <w:color w:val="000000"/>
          <w:sz w:val="28"/>
          <w:szCs w:val="28"/>
          <w:lang w:val="en-US"/>
        </w:rPr>
        <w:t xml:space="preserve"> </w:t>
      </w:r>
    </w:p>
    <w:p w14:paraId="7FB2BC29" w14:textId="5AFAF5C6" w:rsidR="00741240" w:rsidRDefault="00741240" w:rsidP="00741240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Ensure the</w:t>
      </w:r>
      <w:r w:rsidRPr="002523AB">
        <w:rPr>
          <w:rFonts w:cstheme="minorHAnsi"/>
          <w:color w:val="000000"/>
          <w:sz w:val="28"/>
          <w:szCs w:val="28"/>
          <w:lang w:val="en-US"/>
        </w:rPr>
        <w:t xml:space="preserve"> Fire Warden’s </w:t>
      </w:r>
      <w:r>
        <w:rPr>
          <w:rFonts w:cstheme="minorHAnsi"/>
          <w:color w:val="000000"/>
          <w:sz w:val="28"/>
          <w:szCs w:val="28"/>
          <w:lang w:val="en-US"/>
        </w:rPr>
        <w:t>check the</w:t>
      </w:r>
      <w:r w:rsidRPr="002523AB">
        <w:rPr>
          <w:rFonts w:cstheme="minorHAnsi"/>
          <w:color w:val="000000"/>
          <w:sz w:val="28"/>
          <w:szCs w:val="28"/>
          <w:lang w:val="en-US"/>
        </w:rPr>
        <w:t xml:space="preserve"> contents of the evacuation bag</w:t>
      </w:r>
      <w:r>
        <w:rPr>
          <w:rFonts w:cstheme="minorHAnsi"/>
          <w:color w:val="000000"/>
          <w:sz w:val="28"/>
          <w:szCs w:val="28"/>
          <w:lang w:val="en-US"/>
        </w:rPr>
        <w:t xml:space="preserve"> regularly and the list of items needed</w:t>
      </w:r>
      <w:r w:rsidR="00E7315F">
        <w:rPr>
          <w:rFonts w:cstheme="minorHAnsi"/>
          <w:color w:val="000000"/>
          <w:sz w:val="28"/>
          <w:szCs w:val="28"/>
          <w:lang w:val="en-US"/>
        </w:rPr>
        <w:t>.</w:t>
      </w:r>
    </w:p>
    <w:p w14:paraId="06E95E85" w14:textId="68B388DD" w:rsidR="00741240" w:rsidRDefault="00741240" w:rsidP="00741240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Ensure all</w:t>
      </w:r>
      <w:r w:rsidRPr="002523AB">
        <w:rPr>
          <w:rFonts w:cstheme="minorHAnsi"/>
          <w:color w:val="000000"/>
          <w:sz w:val="28"/>
          <w:szCs w:val="28"/>
          <w:lang w:val="en-US"/>
        </w:rPr>
        <w:t xml:space="preserve"> staff are aware of what to do if they discover a fire</w:t>
      </w:r>
      <w:r w:rsidR="00E7315F">
        <w:rPr>
          <w:rFonts w:cstheme="minorHAnsi"/>
          <w:color w:val="000000"/>
          <w:sz w:val="28"/>
          <w:szCs w:val="28"/>
          <w:lang w:val="en-US"/>
        </w:rPr>
        <w:t>.</w:t>
      </w:r>
    </w:p>
    <w:p w14:paraId="41DBBDE7" w14:textId="4A96819E" w:rsidR="00741240" w:rsidRDefault="00741240" w:rsidP="00741240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Inform staff of any changes to our fire safety policy or procedures</w:t>
      </w:r>
      <w:r w:rsidR="00E7315F">
        <w:rPr>
          <w:rFonts w:cstheme="minorHAnsi"/>
          <w:color w:val="000000"/>
          <w:sz w:val="28"/>
          <w:szCs w:val="28"/>
          <w:lang w:val="en-US"/>
        </w:rPr>
        <w:t>.</w:t>
      </w:r>
    </w:p>
    <w:p w14:paraId="2611197E" w14:textId="0AF7637E" w:rsidR="00741240" w:rsidRDefault="00741240" w:rsidP="00741240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 w:rsidRPr="002523AB">
        <w:rPr>
          <w:rFonts w:cstheme="minorHAnsi"/>
          <w:color w:val="000000"/>
          <w:sz w:val="28"/>
          <w:szCs w:val="28"/>
          <w:lang w:val="en-US"/>
        </w:rPr>
        <w:t>No</w:t>
      </w:r>
      <w:r>
        <w:rPr>
          <w:rFonts w:cstheme="minorHAnsi"/>
          <w:color w:val="000000"/>
          <w:sz w:val="28"/>
          <w:szCs w:val="28"/>
          <w:lang w:val="en-US"/>
        </w:rPr>
        <w:t>t allow</w:t>
      </w:r>
      <w:r w:rsidRPr="002523AB">
        <w:rPr>
          <w:rFonts w:cstheme="minorHAnsi"/>
          <w:color w:val="000000"/>
          <w:sz w:val="28"/>
          <w:szCs w:val="28"/>
          <w:lang w:val="en-US"/>
        </w:rPr>
        <w:t xml:space="preserve"> smoking </w:t>
      </w:r>
      <w:r>
        <w:rPr>
          <w:rFonts w:cstheme="minorHAnsi"/>
          <w:color w:val="000000"/>
          <w:sz w:val="28"/>
          <w:szCs w:val="28"/>
          <w:lang w:val="en-US"/>
        </w:rPr>
        <w:t xml:space="preserve">or vaping (the use of any e-cigarette) </w:t>
      </w:r>
      <w:r w:rsidRPr="002523AB">
        <w:rPr>
          <w:rFonts w:cstheme="minorHAnsi"/>
          <w:color w:val="000000"/>
          <w:sz w:val="28"/>
          <w:szCs w:val="28"/>
          <w:lang w:val="en-US"/>
        </w:rPr>
        <w:t>on the premises</w:t>
      </w:r>
      <w:r w:rsidR="00E7315F">
        <w:rPr>
          <w:rFonts w:cstheme="minorHAnsi"/>
          <w:color w:val="000000"/>
          <w:sz w:val="28"/>
          <w:szCs w:val="28"/>
          <w:lang w:val="en-US"/>
        </w:rPr>
        <w:t>.</w:t>
      </w:r>
    </w:p>
    <w:p w14:paraId="790BB0B1" w14:textId="496F4D5C" w:rsidR="00741240" w:rsidRDefault="00741240" w:rsidP="00741240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Check that the f</w:t>
      </w:r>
      <w:r w:rsidRPr="002523AB">
        <w:rPr>
          <w:rFonts w:cstheme="minorHAnsi"/>
          <w:color w:val="000000"/>
          <w:sz w:val="28"/>
          <w:szCs w:val="28"/>
          <w:lang w:val="en-US"/>
        </w:rPr>
        <w:t xml:space="preserve">ire extinguishers </w:t>
      </w:r>
      <w:r>
        <w:rPr>
          <w:rFonts w:cstheme="minorHAnsi"/>
          <w:color w:val="000000"/>
          <w:sz w:val="28"/>
          <w:szCs w:val="28"/>
          <w:lang w:val="en-US"/>
        </w:rPr>
        <w:t>are</w:t>
      </w:r>
      <w:r w:rsidRPr="002523AB">
        <w:rPr>
          <w:rFonts w:cstheme="minorHAnsi"/>
          <w:color w:val="000000"/>
          <w:sz w:val="28"/>
          <w:szCs w:val="28"/>
          <w:lang w:val="en-US"/>
        </w:rPr>
        <w:t xml:space="preserve"> checked annually</w:t>
      </w:r>
      <w:r>
        <w:rPr>
          <w:rFonts w:cstheme="minorHAnsi"/>
          <w:color w:val="000000"/>
          <w:sz w:val="28"/>
          <w:szCs w:val="28"/>
          <w:lang w:val="en-US"/>
        </w:rPr>
        <w:t xml:space="preserve"> (</w:t>
      </w:r>
      <w:r w:rsidRPr="002523AB">
        <w:rPr>
          <w:rFonts w:cstheme="minorHAnsi"/>
          <w:color w:val="000000"/>
          <w:sz w:val="28"/>
          <w:szCs w:val="28"/>
          <w:lang w:val="en-US"/>
        </w:rPr>
        <w:t xml:space="preserve">the church </w:t>
      </w:r>
      <w:r>
        <w:rPr>
          <w:rFonts w:cstheme="minorHAnsi"/>
          <w:color w:val="000000"/>
          <w:sz w:val="28"/>
          <w:szCs w:val="28"/>
          <w:lang w:val="en-US"/>
        </w:rPr>
        <w:t>secretary is</w:t>
      </w:r>
      <w:r w:rsidRPr="002523AB">
        <w:rPr>
          <w:rFonts w:cstheme="minorHAnsi"/>
          <w:color w:val="000000"/>
          <w:sz w:val="28"/>
          <w:szCs w:val="28"/>
          <w:lang w:val="en-US"/>
        </w:rPr>
        <w:t xml:space="preserve"> responsible </w:t>
      </w:r>
      <w:r>
        <w:rPr>
          <w:rFonts w:cstheme="minorHAnsi"/>
          <w:color w:val="000000"/>
          <w:sz w:val="28"/>
          <w:szCs w:val="28"/>
          <w:lang w:val="en-US"/>
        </w:rPr>
        <w:t>for this)</w:t>
      </w:r>
      <w:r w:rsidR="000A7704">
        <w:rPr>
          <w:rFonts w:cstheme="minorHAnsi"/>
          <w:color w:val="000000"/>
          <w:sz w:val="28"/>
          <w:szCs w:val="28"/>
          <w:lang w:val="en-US"/>
        </w:rPr>
        <w:t>.</w:t>
      </w:r>
    </w:p>
    <w:p w14:paraId="50865FCD" w14:textId="2B92A015" w:rsidR="00741240" w:rsidRPr="002523AB" w:rsidRDefault="00741240" w:rsidP="00741240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S</w:t>
      </w:r>
      <w:r w:rsidRPr="002523AB">
        <w:rPr>
          <w:rFonts w:cstheme="minorHAnsi"/>
          <w:color w:val="000000"/>
          <w:sz w:val="28"/>
          <w:szCs w:val="28"/>
          <w:lang w:val="en-US"/>
        </w:rPr>
        <w:t>et up a Personal Emergency Evacuation Plan (PEEP) for any staff or children that have a physical disability</w:t>
      </w:r>
      <w:r>
        <w:rPr>
          <w:rFonts w:cstheme="minorHAnsi"/>
          <w:color w:val="000000"/>
          <w:sz w:val="28"/>
          <w:szCs w:val="28"/>
          <w:lang w:val="en-US"/>
        </w:rPr>
        <w:t xml:space="preserve"> that may make evaluation difficult</w:t>
      </w:r>
      <w:r w:rsidR="000A7704">
        <w:rPr>
          <w:rFonts w:cstheme="minorHAnsi"/>
          <w:color w:val="000000"/>
          <w:sz w:val="28"/>
          <w:szCs w:val="28"/>
          <w:lang w:val="en-US"/>
        </w:rPr>
        <w:t>.</w:t>
      </w:r>
    </w:p>
    <w:p w14:paraId="38B3C766" w14:textId="77777777" w:rsidR="00741240" w:rsidRPr="00741240" w:rsidRDefault="00741240" w:rsidP="00741240">
      <w:pPr>
        <w:ind w:left="720"/>
        <w:contextualSpacing/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</w:p>
    <w:p w14:paraId="63F57409" w14:textId="77777777" w:rsidR="00741240" w:rsidRPr="00741240" w:rsidRDefault="00741240" w:rsidP="00741240">
      <w:pPr>
        <w:rPr>
          <w:rFonts w:cstheme="minorHAnsi"/>
          <w:sz w:val="28"/>
          <w:szCs w:val="28"/>
        </w:rPr>
      </w:pPr>
    </w:p>
    <w:p w14:paraId="5A717142" w14:textId="77777777" w:rsidR="00741240" w:rsidRPr="00741240" w:rsidRDefault="00741240" w:rsidP="00741240">
      <w:pPr>
        <w:rPr>
          <w:rFonts w:cstheme="minorHAnsi"/>
          <w:b/>
          <w:bCs/>
          <w:sz w:val="28"/>
          <w:szCs w:val="28"/>
        </w:rPr>
      </w:pPr>
      <w:r w:rsidRPr="00741240">
        <w:rPr>
          <w:rFonts w:cstheme="minorHAnsi"/>
          <w:b/>
          <w:bCs/>
          <w:sz w:val="28"/>
          <w:szCs w:val="28"/>
        </w:rPr>
        <w:lastRenderedPageBreak/>
        <w:t>Our staff will:</w:t>
      </w:r>
    </w:p>
    <w:p w14:paraId="2D884909" w14:textId="331402D9" w:rsidR="00741240" w:rsidRDefault="00741240" w:rsidP="00741240">
      <w:pPr>
        <w:pStyle w:val="ListParagraph"/>
        <w:numPr>
          <w:ilvl w:val="0"/>
          <w:numId w:val="3"/>
        </w:numPr>
        <w:tabs>
          <w:tab w:val="left" w:pos="20"/>
          <w:tab w:val="left" w:pos="304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Follow all policies and procedures to keep everyone safe</w:t>
      </w:r>
      <w:r w:rsidR="000A7704">
        <w:rPr>
          <w:rFonts w:cstheme="minorHAnsi"/>
          <w:color w:val="000000"/>
          <w:sz w:val="28"/>
          <w:szCs w:val="28"/>
          <w:lang w:val="en-US"/>
        </w:rPr>
        <w:t>.</w:t>
      </w:r>
    </w:p>
    <w:p w14:paraId="6066A7FF" w14:textId="21BE01AC" w:rsidR="00741240" w:rsidRDefault="00741240" w:rsidP="00741240">
      <w:pPr>
        <w:pStyle w:val="ListParagraph"/>
        <w:numPr>
          <w:ilvl w:val="0"/>
          <w:numId w:val="3"/>
        </w:numPr>
        <w:tabs>
          <w:tab w:val="left" w:pos="20"/>
          <w:tab w:val="left" w:pos="304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Inform the manager and fire wardens if they are unsure of anything</w:t>
      </w:r>
      <w:r w:rsidR="000A7704">
        <w:rPr>
          <w:rFonts w:cstheme="minorHAnsi"/>
          <w:color w:val="000000"/>
          <w:sz w:val="28"/>
          <w:szCs w:val="28"/>
          <w:lang w:val="en-US"/>
        </w:rPr>
        <w:t>.</w:t>
      </w:r>
    </w:p>
    <w:p w14:paraId="5D47D7A6" w14:textId="1152D7DD" w:rsidR="00741240" w:rsidRDefault="00741240" w:rsidP="00741240">
      <w:pPr>
        <w:pStyle w:val="ListParagraph"/>
        <w:numPr>
          <w:ilvl w:val="0"/>
          <w:numId w:val="3"/>
        </w:numPr>
        <w:tabs>
          <w:tab w:val="left" w:pos="20"/>
          <w:tab w:val="left" w:pos="304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Follow the instructions of the fire wardens and inform them of any safety concerns</w:t>
      </w:r>
      <w:r w:rsidR="000A7704">
        <w:rPr>
          <w:rFonts w:cstheme="minorHAnsi"/>
          <w:color w:val="000000"/>
          <w:sz w:val="28"/>
          <w:szCs w:val="28"/>
          <w:lang w:val="en-US"/>
        </w:rPr>
        <w:t>.</w:t>
      </w:r>
    </w:p>
    <w:p w14:paraId="2828D85E" w14:textId="4EB0681E" w:rsidR="00741240" w:rsidRDefault="00741240" w:rsidP="00741240">
      <w:pPr>
        <w:pStyle w:val="ListParagraph"/>
        <w:numPr>
          <w:ilvl w:val="0"/>
          <w:numId w:val="3"/>
        </w:numPr>
        <w:tabs>
          <w:tab w:val="left" w:pos="20"/>
          <w:tab w:val="left" w:pos="304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Take part in fire drills</w:t>
      </w:r>
      <w:r w:rsidR="0061435D">
        <w:rPr>
          <w:rFonts w:cstheme="minorHAnsi"/>
          <w:color w:val="000000"/>
          <w:sz w:val="28"/>
          <w:szCs w:val="28"/>
          <w:lang w:val="en-US"/>
        </w:rPr>
        <w:t>.</w:t>
      </w:r>
      <w:r>
        <w:rPr>
          <w:rFonts w:cstheme="minorHAnsi"/>
          <w:color w:val="000000"/>
          <w:sz w:val="28"/>
          <w:szCs w:val="28"/>
          <w:lang w:val="en-US"/>
        </w:rPr>
        <w:t xml:space="preserve"> </w:t>
      </w:r>
    </w:p>
    <w:p w14:paraId="4201588D" w14:textId="60972621" w:rsidR="00741240" w:rsidRDefault="00741240" w:rsidP="00741240">
      <w:pPr>
        <w:pStyle w:val="ListParagraph"/>
        <w:numPr>
          <w:ilvl w:val="0"/>
          <w:numId w:val="3"/>
        </w:numPr>
        <w:tabs>
          <w:tab w:val="left" w:pos="20"/>
          <w:tab w:val="left" w:pos="304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Discuss fire safety at staff meetings</w:t>
      </w:r>
      <w:r w:rsidR="0061435D">
        <w:rPr>
          <w:rFonts w:cstheme="minorHAnsi"/>
          <w:color w:val="000000"/>
          <w:sz w:val="28"/>
          <w:szCs w:val="28"/>
          <w:lang w:val="en-US"/>
        </w:rPr>
        <w:t>.</w:t>
      </w:r>
      <w:r>
        <w:rPr>
          <w:rFonts w:cstheme="minorHAnsi"/>
          <w:color w:val="000000"/>
          <w:sz w:val="28"/>
          <w:szCs w:val="28"/>
          <w:lang w:val="en-US"/>
        </w:rPr>
        <w:t xml:space="preserve"> </w:t>
      </w:r>
    </w:p>
    <w:p w14:paraId="48AF0139" w14:textId="219EBB06" w:rsidR="00741240" w:rsidRDefault="00741240" w:rsidP="00741240">
      <w:pPr>
        <w:pStyle w:val="ListParagraph"/>
        <w:numPr>
          <w:ilvl w:val="0"/>
          <w:numId w:val="3"/>
        </w:numPr>
        <w:tabs>
          <w:tab w:val="left" w:pos="20"/>
          <w:tab w:val="left" w:pos="304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Carry out risk assessments with the support of the manager</w:t>
      </w:r>
      <w:r w:rsidR="0061435D">
        <w:rPr>
          <w:rFonts w:cstheme="minorHAnsi"/>
          <w:color w:val="000000"/>
          <w:sz w:val="28"/>
          <w:szCs w:val="28"/>
          <w:lang w:val="en-US"/>
        </w:rPr>
        <w:t>.</w:t>
      </w:r>
    </w:p>
    <w:p w14:paraId="7CCEC60A" w14:textId="61799265" w:rsidR="00741240" w:rsidRPr="004B1D38" w:rsidRDefault="00741240" w:rsidP="00741240">
      <w:pPr>
        <w:pStyle w:val="ListParagraph"/>
        <w:numPr>
          <w:ilvl w:val="0"/>
          <w:numId w:val="3"/>
        </w:numPr>
        <w:tabs>
          <w:tab w:val="left" w:pos="20"/>
          <w:tab w:val="left" w:pos="304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Report any safety concerns or potential fire hazards</w:t>
      </w:r>
      <w:r w:rsidR="0061435D">
        <w:rPr>
          <w:rFonts w:cstheme="minorHAnsi"/>
          <w:color w:val="000000"/>
          <w:sz w:val="28"/>
          <w:szCs w:val="28"/>
          <w:lang w:val="en-US"/>
        </w:rPr>
        <w:t>.</w:t>
      </w:r>
    </w:p>
    <w:p w14:paraId="239061C6" w14:textId="0FF215E5" w:rsidR="00741240" w:rsidRDefault="00741240" w:rsidP="00741240">
      <w:pPr>
        <w:pStyle w:val="ListParagraph"/>
        <w:numPr>
          <w:ilvl w:val="0"/>
          <w:numId w:val="3"/>
        </w:numPr>
        <w:tabs>
          <w:tab w:val="left" w:pos="20"/>
          <w:tab w:val="left" w:pos="304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 w:rsidRPr="00CF4D0B">
        <w:rPr>
          <w:rFonts w:cstheme="minorHAnsi"/>
          <w:color w:val="000000"/>
          <w:sz w:val="28"/>
          <w:szCs w:val="28"/>
          <w:lang w:val="en-US"/>
        </w:rPr>
        <w:t xml:space="preserve">Talk to children each half term to inform them of the evacuation drills, why we do it and what they need to do. </w:t>
      </w:r>
      <w:r>
        <w:rPr>
          <w:rFonts w:cstheme="minorHAnsi"/>
          <w:color w:val="000000"/>
          <w:sz w:val="28"/>
          <w:szCs w:val="28"/>
          <w:lang w:val="en-US"/>
        </w:rPr>
        <w:t>Letting</w:t>
      </w:r>
      <w:r w:rsidRPr="00CF4D0B">
        <w:rPr>
          <w:rFonts w:cstheme="minorHAnsi"/>
          <w:color w:val="000000"/>
          <w:sz w:val="28"/>
          <w:szCs w:val="28"/>
          <w:lang w:val="en-US"/>
        </w:rPr>
        <w:t xml:space="preserve"> them hear the whistle and/or the fire alarm, so they know what to expect and are not upset when we do these drills</w:t>
      </w:r>
      <w:r w:rsidR="0061435D">
        <w:rPr>
          <w:rFonts w:cstheme="minorHAnsi"/>
          <w:color w:val="000000"/>
          <w:sz w:val="28"/>
          <w:szCs w:val="28"/>
          <w:lang w:val="en-US"/>
        </w:rPr>
        <w:t>.</w:t>
      </w:r>
    </w:p>
    <w:p w14:paraId="7503B162" w14:textId="4993FC2B" w:rsidR="00741240" w:rsidRPr="009A2EB0" w:rsidRDefault="00741240" w:rsidP="00741240">
      <w:pPr>
        <w:pStyle w:val="ListParagraph"/>
        <w:numPr>
          <w:ilvl w:val="0"/>
          <w:numId w:val="3"/>
        </w:numPr>
        <w:tabs>
          <w:tab w:val="left" w:pos="20"/>
          <w:tab w:val="left" w:pos="304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Use stories and adult led activities to help explain to children about keeping safe and when what might mean we have to evacuate the premises</w:t>
      </w:r>
      <w:r w:rsidR="00945F61">
        <w:rPr>
          <w:rFonts w:cstheme="minorHAnsi"/>
          <w:color w:val="000000"/>
          <w:sz w:val="28"/>
          <w:szCs w:val="28"/>
          <w:lang w:val="en-US"/>
        </w:rPr>
        <w:t>.</w:t>
      </w:r>
    </w:p>
    <w:p w14:paraId="4D12D1B5" w14:textId="77777777" w:rsidR="00741240" w:rsidRPr="00741240" w:rsidRDefault="00741240" w:rsidP="00741240">
      <w:pPr>
        <w:ind w:left="720"/>
        <w:contextualSpacing/>
        <w:rPr>
          <w:rFonts w:cstheme="minorHAnsi"/>
          <w:sz w:val="28"/>
          <w:szCs w:val="28"/>
        </w:rPr>
      </w:pPr>
    </w:p>
    <w:p w14:paraId="6ACA2E18" w14:textId="77777777" w:rsidR="00426481" w:rsidRDefault="00741240" w:rsidP="00426481">
      <w:pPr>
        <w:pStyle w:val="ListParagraph"/>
        <w:rPr>
          <w:rFonts w:cstheme="minorHAnsi"/>
          <w:b/>
          <w:bCs/>
          <w:sz w:val="28"/>
          <w:szCs w:val="28"/>
        </w:rPr>
      </w:pPr>
      <w:r w:rsidRPr="00426481">
        <w:rPr>
          <w:rFonts w:cstheme="minorHAnsi"/>
          <w:b/>
          <w:bCs/>
          <w:sz w:val="28"/>
          <w:szCs w:val="28"/>
        </w:rPr>
        <w:t>The Pre-school takes guidance from the following:</w:t>
      </w:r>
    </w:p>
    <w:p w14:paraId="43B8014D" w14:textId="77777777" w:rsidR="00945F61" w:rsidRPr="00945F61" w:rsidRDefault="00741240" w:rsidP="00945F61">
      <w:pPr>
        <w:pStyle w:val="ListParagraph"/>
        <w:numPr>
          <w:ilvl w:val="0"/>
          <w:numId w:val="6"/>
        </w:numPr>
        <w:rPr>
          <w:rFonts w:cstheme="minorHAnsi"/>
          <w:b/>
          <w:bCs/>
          <w:sz w:val="28"/>
          <w:szCs w:val="28"/>
        </w:rPr>
      </w:pPr>
      <w:r w:rsidRPr="00945F61">
        <w:rPr>
          <w:rFonts w:cstheme="minorHAnsi"/>
          <w:sz w:val="28"/>
          <w:szCs w:val="28"/>
        </w:rPr>
        <w:t>Statutory framework for the early years foundation stage 202</w:t>
      </w:r>
      <w:r w:rsidR="00945F61">
        <w:rPr>
          <w:rFonts w:cstheme="minorHAnsi"/>
          <w:sz w:val="28"/>
          <w:szCs w:val="28"/>
        </w:rPr>
        <w:t>4</w:t>
      </w:r>
    </w:p>
    <w:p w14:paraId="276B2A51" w14:textId="77777777" w:rsidR="00945F61" w:rsidRPr="00945F61" w:rsidRDefault="00741240" w:rsidP="00945F61">
      <w:pPr>
        <w:pStyle w:val="ListParagraph"/>
        <w:numPr>
          <w:ilvl w:val="0"/>
          <w:numId w:val="6"/>
        </w:numPr>
        <w:rPr>
          <w:rFonts w:cstheme="minorHAnsi"/>
          <w:b/>
          <w:bCs/>
          <w:sz w:val="28"/>
          <w:szCs w:val="28"/>
        </w:rPr>
      </w:pPr>
      <w:r w:rsidRPr="00945F61">
        <w:rPr>
          <w:rFonts w:cstheme="minorHAnsi"/>
          <w:color w:val="000000"/>
          <w:sz w:val="28"/>
          <w:szCs w:val="28"/>
          <w:lang w:val="en-US"/>
        </w:rPr>
        <w:t>The Government’s Safety in the Workplace Guidance</w:t>
      </w:r>
    </w:p>
    <w:p w14:paraId="0E784DBC" w14:textId="06FCB2FC" w:rsidR="00741240" w:rsidRPr="00945F61" w:rsidRDefault="00741240" w:rsidP="00945F61">
      <w:pPr>
        <w:pStyle w:val="ListParagraph"/>
        <w:numPr>
          <w:ilvl w:val="0"/>
          <w:numId w:val="6"/>
        </w:numPr>
        <w:rPr>
          <w:rFonts w:cstheme="minorHAnsi"/>
          <w:b/>
          <w:bCs/>
          <w:sz w:val="28"/>
          <w:szCs w:val="28"/>
        </w:rPr>
      </w:pPr>
      <w:r w:rsidRPr="00945F61">
        <w:rPr>
          <w:rFonts w:cstheme="minorHAnsi"/>
          <w:color w:val="000000"/>
          <w:sz w:val="28"/>
          <w:szCs w:val="28"/>
          <w:lang w:val="en-US"/>
        </w:rPr>
        <w:t xml:space="preserve">Health and Safety Executive Fire Safety Guidance </w:t>
      </w:r>
    </w:p>
    <w:p w14:paraId="0F3972A4" w14:textId="77777777" w:rsidR="00426481" w:rsidRDefault="00426481" w:rsidP="00426481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  <w:color w:val="000000"/>
          <w:sz w:val="28"/>
          <w:szCs w:val="28"/>
          <w:lang w:val="en-US"/>
        </w:rPr>
      </w:pPr>
    </w:p>
    <w:p w14:paraId="3F218D8D" w14:textId="65A893C2" w:rsidR="00741240" w:rsidRPr="00741240" w:rsidRDefault="00741240" w:rsidP="00426481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8"/>
          <w:szCs w:val="28"/>
          <w:lang w:val="en-US"/>
        </w:rPr>
      </w:pPr>
      <w:r w:rsidRPr="00741240">
        <w:rPr>
          <w:rFonts w:cstheme="minorHAnsi"/>
          <w:b/>
          <w:bCs/>
          <w:color w:val="000000"/>
          <w:sz w:val="28"/>
          <w:szCs w:val="28"/>
          <w:lang w:val="en-US"/>
        </w:rPr>
        <w:t>References</w:t>
      </w:r>
    </w:p>
    <w:p w14:paraId="05402F6C" w14:textId="77777777" w:rsidR="00741240" w:rsidRPr="00741240" w:rsidRDefault="00741240" w:rsidP="00426481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 w:rsidRPr="00741240">
        <w:rPr>
          <w:rFonts w:cstheme="minorHAnsi"/>
          <w:color w:val="000000"/>
          <w:sz w:val="28"/>
          <w:szCs w:val="28"/>
          <w:lang w:val="en-US"/>
        </w:rPr>
        <w:t>Regulatory Reform (Fire Safety) Order 2005</w:t>
      </w:r>
    </w:p>
    <w:p w14:paraId="4E8F9837" w14:textId="77777777" w:rsidR="00741240" w:rsidRPr="00741240" w:rsidRDefault="00741240" w:rsidP="00426481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 w:rsidRPr="00741240">
        <w:rPr>
          <w:rFonts w:cstheme="minorHAnsi"/>
          <w:color w:val="000000"/>
          <w:sz w:val="28"/>
          <w:szCs w:val="28"/>
          <w:lang w:val="en-US"/>
        </w:rPr>
        <w:t>Health and Safety at Work Act 1974</w:t>
      </w:r>
    </w:p>
    <w:p w14:paraId="58B36046" w14:textId="15DC236F" w:rsidR="00741240" w:rsidRPr="00741240" w:rsidRDefault="00741240" w:rsidP="00426481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 w:rsidRPr="00741240">
        <w:rPr>
          <w:rFonts w:cstheme="minorHAnsi"/>
          <w:color w:val="000000"/>
          <w:sz w:val="28"/>
          <w:szCs w:val="28"/>
          <w:lang w:val="en-US"/>
        </w:rPr>
        <w:t>Management of Health and Safety at Work Regulations 1999</w:t>
      </w:r>
    </w:p>
    <w:p w14:paraId="74813FE2" w14:textId="77777777" w:rsidR="00741240" w:rsidRPr="00741240" w:rsidRDefault="00741240" w:rsidP="00741240">
      <w:pPr>
        <w:rPr>
          <w:rFonts w:cstheme="minorHAnsi"/>
          <w:sz w:val="28"/>
          <w:szCs w:val="28"/>
        </w:rPr>
      </w:pPr>
    </w:p>
    <w:tbl>
      <w:tblPr>
        <w:tblStyle w:val="TableGrid1"/>
        <w:tblW w:w="0" w:type="auto"/>
        <w:tblInd w:w="360" w:type="dxa"/>
        <w:tblLook w:val="04A0" w:firstRow="1" w:lastRow="0" w:firstColumn="1" w:lastColumn="0" w:noHBand="0" w:noVBand="1"/>
      </w:tblPr>
      <w:tblGrid>
        <w:gridCol w:w="5048"/>
        <w:gridCol w:w="5042"/>
      </w:tblGrid>
      <w:tr w:rsidR="00741240" w:rsidRPr="00741240" w14:paraId="5433748D" w14:textId="77777777" w:rsidTr="00351580">
        <w:tc>
          <w:tcPr>
            <w:tcW w:w="10090" w:type="dxa"/>
            <w:gridSpan w:val="2"/>
          </w:tcPr>
          <w:p w14:paraId="1D7CB4DE" w14:textId="77777777" w:rsidR="00741240" w:rsidRPr="00741240" w:rsidRDefault="00741240" w:rsidP="00741240">
            <w:pPr>
              <w:jc w:val="center"/>
              <w:rPr>
                <w:rFonts w:cstheme="minorHAnsi"/>
              </w:rPr>
            </w:pPr>
            <w:r w:rsidRPr="00741240">
              <w:rPr>
                <w:rFonts w:cstheme="minorHAnsi"/>
              </w:rPr>
              <w:t>This policy was approved by the Committee of Southern Cross Pre-school</w:t>
            </w:r>
          </w:p>
        </w:tc>
      </w:tr>
      <w:tr w:rsidR="00741240" w:rsidRPr="00741240" w14:paraId="0D25A71E" w14:textId="77777777" w:rsidTr="00351580">
        <w:tc>
          <w:tcPr>
            <w:tcW w:w="5048" w:type="dxa"/>
          </w:tcPr>
          <w:p w14:paraId="550B1F23" w14:textId="77777777" w:rsidR="00741240" w:rsidRPr="00741240" w:rsidRDefault="00741240" w:rsidP="00741240">
            <w:pPr>
              <w:rPr>
                <w:rFonts w:cstheme="minorHAnsi"/>
              </w:rPr>
            </w:pPr>
            <w:r w:rsidRPr="00741240">
              <w:rPr>
                <w:rFonts w:cstheme="minorHAnsi"/>
              </w:rPr>
              <w:t>Name:</w:t>
            </w:r>
          </w:p>
          <w:p w14:paraId="26B65A5B" w14:textId="0322FCCE" w:rsidR="00741240" w:rsidRPr="00741240" w:rsidRDefault="00467789" w:rsidP="00741240">
            <w:pPr>
              <w:rPr>
                <w:rFonts w:cstheme="minorHAnsi"/>
              </w:rPr>
            </w:pPr>
            <w:r>
              <w:rPr>
                <w:rFonts w:cstheme="minorHAnsi"/>
              </w:rPr>
              <w:t>Christine Hayward</w:t>
            </w:r>
          </w:p>
        </w:tc>
        <w:tc>
          <w:tcPr>
            <w:tcW w:w="5042" w:type="dxa"/>
          </w:tcPr>
          <w:p w14:paraId="2B3B2E27" w14:textId="77777777" w:rsidR="00741240" w:rsidRDefault="00741240" w:rsidP="00741240">
            <w:pPr>
              <w:rPr>
                <w:rFonts w:cstheme="minorHAnsi"/>
              </w:rPr>
            </w:pPr>
            <w:r w:rsidRPr="00741240">
              <w:rPr>
                <w:rFonts w:cstheme="minorHAnsi"/>
              </w:rPr>
              <w:t>Role:</w:t>
            </w:r>
          </w:p>
          <w:p w14:paraId="3CB52A54" w14:textId="186660F7" w:rsidR="00DE76DB" w:rsidRPr="00741240" w:rsidRDefault="00DE76DB" w:rsidP="00741240">
            <w:pPr>
              <w:rPr>
                <w:rFonts w:cstheme="minorHAnsi"/>
              </w:rPr>
            </w:pPr>
            <w:r>
              <w:rPr>
                <w:rFonts w:cstheme="minorHAnsi"/>
              </w:rPr>
              <w:t>Chair of Committee</w:t>
            </w:r>
            <w:permStart w:id="1500216377" w:edGrp="everyone"/>
            <w:permEnd w:id="1500216377"/>
          </w:p>
        </w:tc>
      </w:tr>
      <w:tr w:rsidR="00741240" w:rsidRPr="00741240" w14:paraId="25823684" w14:textId="77777777" w:rsidTr="00351580">
        <w:tc>
          <w:tcPr>
            <w:tcW w:w="5048" w:type="dxa"/>
          </w:tcPr>
          <w:p w14:paraId="7888F220" w14:textId="77777777" w:rsidR="00741240" w:rsidRPr="00741240" w:rsidRDefault="00741240" w:rsidP="00741240">
            <w:pPr>
              <w:rPr>
                <w:rFonts w:cstheme="minorHAnsi"/>
              </w:rPr>
            </w:pPr>
            <w:r w:rsidRPr="00741240">
              <w:rPr>
                <w:rFonts w:cstheme="minorHAnsi"/>
              </w:rPr>
              <w:t>Sign:</w:t>
            </w:r>
          </w:p>
          <w:p w14:paraId="38BDB9B9" w14:textId="77777777" w:rsidR="00741240" w:rsidRPr="00741240" w:rsidRDefault="00741240" w:rsidP="00741240">
            <w:pPr>
              <w:rPr>
                <w:rFonts w:cstheme="minorHAnsi"/>
              </w:rPr>
            </w:pPr>
          </w:p>
        </w:tc>
        <w:tc>
          <w:tcPr>
            <w:tcW w:w="5042" w:type="dxa"/>
          </w:tcPr>
          <w:p w14:paraId="39733362" w14:textId="77777777" w:rsidR="00741240" w:rsidRPr="00C61CF1" w:rsidRDefault="00741240" w:rsidP="00741240">
            <w:pPr>
              <w:rPr>
                <w:rFonts w:cstheme="minorHAnsi"/>
              </w:rPr>
            </w:pPr>
            <w:r w:rsidRPr="00741240">
              <w:rPr>
                <w:rFonts w:cstheme="minorHAnsi"/>
              </w:rPr>
              <w:t>Date:</w:t>
            </w:r>
          </w:p>
          <w:p w14:paraId="618AD109" w14:textId="57EB0DE2" w:rsidR="00C61CF1" w:rsidRPr="00C61CF1" w:rsidRDefault="00C61CF1" w:rsidP="00741240">
            <w:pPr>
              <w:rPr>
                <w:rFonts w:cstheme="minorHAnsi"/>
                <w:b/>
                <w:bCs/>
              </w:rPr>
            </w:pPr>
            <w:r w:rsidRPr="00C61CF1">
              <w:rPr>
                <w:rFonts w:cstheme="minorHAnsi"/>
              </w:rPr>
              <w:t>06/03/26</w:t>
            </w:r>
          </w:p>
        </w:tc>
      </w:tr>
    </w:tbl>
    <w:p w14:paraId="0F721D2E" w14:textId="77777777" w:rsidR="00741240" w:rsidRPr="00741240" w:rsidRDefault="00741240" w:rsidP="00741240">
      <w:pPr>
        <w:rPr>
          <w:rFonts w:cstheme="minorHAnsi"/>
          <w:sz w:val="28"/>
          <w:szCs w:val="28"/>
        </w:rPr>
      </w:pPr>
    </w:p>
    <w:p w14:paraId="461F3E1A" w14:textId="77777777" w:rsidR="00741240" w:rsidRDefault="00741240" w:rsidP="007412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</w:p>
    <w:p w14:paraId="509DB31E" w14:textId="77777777" w:rsidR="00741240" w:rsidRDefault="00741240" w:rsidP="007412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</w:p>
    <w:p w14:paraId="4B7E5050" w14:textId="77777777" w:rsidR="00741240" w:rsidRDefault="00741240" w:rsidP="007412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</w:p>
    <w:p w14:paraId="59728662" w14:textId="77777777" w:rsidR="00741240" w:rsidRDefault="00741240" w:rsidP="007412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</w:p>
    <w:p w14:paraId="4DFCE853" w14:textId="77777777" w:rsidR="00741240" w:rsidRDefault="00741240" w:rsidP="007412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</w:p>
    <w:p w14:paraId="3E5A9739" w14:textId="77777777" w:rsidR="00741240" w:rsidRDefault="00741240" w:rsidP="007412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</w:p>
    <w:p w14:paraId="1D973854" w14:textId="77777777" w:rsidR="00741240" w:rsidRDefault="00741240" w:rsidP="007412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</w:p>
    <w:p w14:paraId="5DFA8B8B" w14:textId="77777777" w:rsidR="00741240" w:rsidRDefault="00741240" w:rsidP="007412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</w:p>
    <w:p w14:paraId="7287D3F9" w14:textId="77777777" w:rsidR="00741240" w:rsidRDefault="00741240" w:rsidP="007412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</w:p>
    <w:p w14:paraId="13F568F0" w14:textId="77777777" w:rsidR="00741240" w:rsidRDefault="00741240" w:rsidP="007412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</w:p>
    <w:p w14:paraId="29413601" w14:textId="77777777" w:rsidR="00741240" w:rsidRDefault="00741240" w:rsidP="007412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</w:p>
    <w:p w14:paraId="2A52BB03" w14:textId="77777777" w:rsidR="00741240" w:rsidRDefault="00741240"/>
    <w:sectPr w:rsidR="00741240" w:rsidSect="00C24E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698E"/>
    <w:multiLevelType w:val="hybridMultilevel"/>
    <w:tmpl w:val="90885924"/>
    <w:lvl w:ilvl="0" w:tplc="57222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2D03"/>
    <w:multiLevelType w:val="hybridMultilevel"/>
    <w:tmpl w:val="21FADBC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73BE"/>
    <w:multiLevelType w:val="hybridMultilevel"/>
    <w:tmpl w:val="0F2EA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C6D21"/>
    <w:multiLevelType w:val="hybridMultilevel"/>
    <w:tmpl w:val="B622CB58"/>
    <w:lvl w:ilvl="0" w:tplc="6C6E4E3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37B79"/>
    <w:multiLevelType w:val="hybridMultilevel"/>
    <w:tmpl w:val="4C142ABE"/>
    <w:lvl w:ilvl="0" w:tplc="57222FD2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BB1CC1"/>
    <w:multiLevelType w:val="hybridMultilevel"/>
    <w:tmpl w:val="79703180"/>
    <w:lvl w:ilvl="0" w:tplc="6C6E4E3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4469715">
    <w:abstractNumId w:val="1"/>
  </w:num>
  <w:num w:numId="2" w16cid:durableId="1039358485">
    <w:abstractNumId w:val="5"/>
  </w:num>
  <w:num w:numId="3" w16cid:durableId="807360526">
    <w:abstractNumId w:val="0"/>
  </w:num>
  <w:num w:numId="4" w16cid:durableId="148451261">
    <w:abstractNumId w:val="2"/>
  </w:num>
  <w:num w:numId="5" w16cid:durableId="259266132">
    <w:abstractNumId w:val="4"/>
  </w:num>
  <w:num w:numId="6" w16cid:durableId="1777820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ocumentProtection w:edit="readOnly" w:enforcement="1" w:cryptProviderType="rsaAES" w:cryptAlgorithmClass="hash" w:cryptAlgorithmType="typeAny" w:cryptAlgorithmSid="14" w:cryptSpinCount="100000" w:hash="AKlgkbRDQkqlw/6Ma8H3u8sEwS20+gMWWCqqRbabSaBXoQqV6W9T4WwhgluptAN7qei8OE3gQEY5OXRy2xjIEg==" w:salt="nZ+CdSzXjPmOoTyqOGSZP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40"/>
    <w:rsid w:val="000A7704"/>
    <w:rsid w:val="00141609"/>
    <w:rsid w:val="0017254B"/>
    <w:rsid w:val="001A363E"/>
    <w:rsid w:val="003204A4"/>
    <w:rsid w:val="003A05F2"/>
    <w:rsid w:val="00426481"/>
    <w:rsid w:val="00467789"/>
    <w:rsid w:val="004B35B9"/>
    <w:rsid w:val="0061435D"/>
    <w:rsid w:val="00741240"/>
    <w:rsid w:val="007F2960"/>
    <w:rsid w:val="008412AF"/>
    <w:rsid w:val="00945F61"/>
    <w:rsid w:val="009D417E"/>
    <w:rsid w:val="00A10FF7"/>
    <w:rsid w:val="00A93ECB"/>
    <w:rsid w:val="00C24E78"/>
    <w:rsid w:val="00C61CF1"/>
    <w:rsid w:val="00C973CA"/>
    <w:rsid w:val="00D941F7"/>
    <w:rsid w:val="00DE76DB"/>
    <w:rsid w:val="00E7315F"/>
    <w:rsid w:val="00EC0E74"/>
    <w:rsid w:val="00F55178"/>
    <w:rsid w:val="00F601C8"/>
    <w:rsid w:val="00F8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6F157"/>
  <w15:chartTrackingRefBased/>
  <w15:docId w15:val="{75787833-12E4-4974-97EF-70BF1C6D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24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240"/>
    <w:pPr>
      <w:ind w:left="720"/>
      <w:contextualSpacing/>
    </w:pPr>
  </w:style>
  <w:style w:type="table" w:styleId="TableGrid">
    <w:name w:val="Table Grid"/>
    <w:basedOn w:val="TableNormal"/>
    <w:uiPriority w:val="39"/>
    <w:rsid w:val="0074124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4124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file:////Users/paulastevens/Library/Containers/com.microsoft.Outlook/Data/Library/Caches/Signatures/signature_1046105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4859A490A6448BCA1B3BA523AB334" ma:contentTypeVersion="5" ma:contentTypeDescription="Create a new document." ma:contentTypeScope="" ma:versionID="812e0226abfe73d0cf755b1a81f53186">
  <xsd:schema xmlns:xsd="http://www.w3.org/2001/XMLSchema" xmlns:xs="http://www.w3.org/2001/XMLSchema" xmlns:p="http://schemas.microsoft.com/office/2006/metadata/properties" xmlns:ns3="444fda00-b220-4001-b8e4-4a916528bbbd" targetNamespace="http://schemas.microsoft.com/office/2006/metadata/properties" ma:root="true" ma:fieldsID="b11ead3d327b4c9b1bb20860c84c5538" ns3:_="">
    <xsd:import namespace="444fda00-b220-4001-b8e4-4a916528bbb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da00-b220-4001-b8e4-4a916528bbb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BD03B-BDE9-48B6-8AF4-C12FFAA762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F754F7-6A15-4CF1-AA1D-46F26DBBD8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26DA4-BFBE-4CBE-8039-A1D6E6810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fda00-b220-4001-b8e4-4a916528b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2948</Characters>
  <Application>Microsoft Office Word</Application>
  <DocSecurity>8</DocSecurity>
  <Lines>75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Stevens</dc:creator>
  <cp:keywords/>
  <dc:description/>
  <cp:lastModifiedBy>Paula Stevens</cp:lastModifiedBy>
  <cp:revision>6</cp:revision>
  <cp:lastPrinted>2022-04-28T13:11:00Z</cp:lastPrinted>
  <dcterms:created xsi:type="dcterms:W3CDTF">2026-03-19T13:11:00Z</dcterms:created>
  <dcterms:modified xsi:type="dcterms:W3CDTF">2026-03-19T14:23:00Z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0x0101007EF4859A490A6448BCA1B3BA523AB334</vt:lpwstr>
  </property>
</Properties>
</file>